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1A84" w14:textId="453FBF83" w:rsidR="003C2ED6" w:rsidRDefault="00116778" w:rsidP="003C2ED6">
      <w:pPr>
        <w:jc w:val="right"/>
        <w:rPr>
          <w:rFonts w:ascii="Century Gothic" w:hAnsi="Century Gothic" w:cs="Arial"/>
          <w:b/>
          <w:bCs/>
          <w:sz w:val="20"/>
          <w:szCs w:val="20"/>
        </w:rPr>
      </w:pPr>
      <w:r>
        <w:rPr>
          <w:rFonts w:ascii="Century Gothic" w:hAnsi="Century Gothic" w:cs="Arial"/>
          <w:b/>
          <w:bCs/>
          <w:sz w:val="20"/>
          <w:szCs w:val="20"/>
        </w:rPr>
        <w:t>FOR IMMEDIATE RELEASE</w:t>
      </w:r>
    </w:p>
    <w:p w14:paraId="39A2E2DA" w14:textId="77777777" w:rsidR="00046FED" w:rsidRDefault="00046FED" w:rsidP="003C2ED6">
      <w:pPr>
        <w:jc w:val="right"/>
        <w:rPr>
          <w:rFonts w:ascii="Century Gothic" w:hAnsi="Century Gothic" w:cs="Arial"/>
          <w:b/>
          <w:bCs/>
          <w:sz w:val="20"/>
          <w:szCs w:val="20"/>
        </w:rPr>
      </w:pPr>
    </w:p>
    <w:p w14:paraId="3826C21A" w14:textId="3722887A" w:rsidR="008346FD" w:rsidRPr="008346FD" w:rsidRDefault="00371852" w:rsidP="008346FD">
      <w:pPr>
        <w:rPr>
          <w:rFonts w:ascii="Century Gothic" w:hAnsi="Century Gothic" w:cs="Arial"/>
          <w:sz w:val="18"/>
          <w:szCs w:val="18"/>
        </w:rPr>
      </w:pPr>
      <w:r>
        <w:rPr>
          <w:rFonts w:ascii="Century Gothic" w:hAnsi="Century Gothic" w:cs="Arial"/>
          <w:sz w:val="16"/>
          <w:szCs w:val="16"/>
        </w:rPr>
        <w:t xml:space="preserve"> </w:t>
      </w:r>
      <w:r w:rsidR="003C2ED6" w:rsidRPr="008346FD">
        <w:rPr>
          <w:rFonts w:ascii="Century Gothic" w:hAnsi="Century Gothic" w:cs="Arial"/>
          <w:b/>
          <w:bCs/>
          <w:sz w:val="18"/>
          <w:szCs w:val="18"/>
        </w:rPr>
        <w:t>Contact:</w:t>
      </w:r>
      <w:r w:rsidR="003C2ED6" w:rsidRPr="008346FD">
        <w:rPr>
          <w:rFonts w:ascii="Century Gothic" w:hAnsi="Century Gothic" w:cs="Arial"/>
          <w:sz w:val="18"/>
          <w:szCs w:val="18"/>
        </w:rPr>
        <w:t xml:space="preserve"> </w:t>
      </w:r>
      <w:r w:rsidR="008346FD" w:rsidRPr="008346FD">
        <w:rPr>
          <w:rFonts w:ascii="Century Gothic" w:hAnsi="Century Gothic" w:cs="Arial"/>
          <w:sz w:val="18"/>
          <w:szCs w:val="18"/>
        </w:rPr>
        <w:t>Kristin Hawkins</w:t>
      </w:r>
    </w:p>
    <w:p w14:paraId="14276A6A" w14:textId="57A6DE7A" w:rsidR="008346FD" w:rsidRPr="008346FD" w:rsidRDefault="008346FD" w:rsidP="00D63AB6">
      <w:pPr>
        <w:ind w:left="864"/>
        <w:rPr>
          <w:rFonts w:ascii="Century Gothic" w:hAnsi="Century Gothic" w:cs="Arial"/>
          <w:sz w:val="18"/>
          <w:szCs w:val="18"/>
        </w:rPr>
      </w:pPr>
      <w:r w:rsidRPr="008346FD">
        <w:rPr>
          <w:rFonts w:ascii="Century Gothic" w:hAnsi="Century Gothic" w:cs="Arial"/>
          <w:sz w:val="18"/>
          <w:szCs w:val="18"/>
        </w:rPr>
        <w:t>Steinreich Communications</w:t>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proofErr w:type="gramStart"/>
      <w:r w:rsidRPr="008346FD">
        <w:rPr>
          <w:rFonts w:ascii="Century Gothic" w:hAnsi="Century Gothic" w:cs="Arial"/>
          <w:sz w:val="18"/>
          <w:szCs w:val="18"/>
        </w:rPr>
        <w:tab/>
      </w:r>
      <w:r w:rsidR="00EF43AB">
        <w:rPr>
          <w:rFonts w:ascii="Century Gothic" w:hAnsi="Century Gothic" w:cs="Arial"/>
          <w:sz w:val="18"/>
          <w:szCs w:val="18"/>
        </w:rPr>
        <w:t xml:space="preserve"> </w:t>
      </w:r>
      <w:r w:rsidR="006B4B88">
        <w:rPr>
          <w:rFonts w:ascii="Century Gothic" w:hAnsi="Century Gothic" w:cs="Arial"/>
          <w:sz w:val="18"/>
          <w:szCs w:val="18"/>
        </w:rPr>
        <w:t xml:space="preserve"> </w:t>
      </w:r>
      <w:r w:rsidRPr="008346FD">
        <w:rPr>
          <w:rFonts w:ascii="Century Gothic" w:hAnsi="Century Gothic" w:cs="Arial"/>
          <w:sz w:val="18"/>
          <w:szCs w:val="18"/>
        </w:rPr>
        <w:t>212</w:t>
      </w:r>
      <w:proofErr w:type="gramEnd"/>
      <w:r w:rsidRPr="008346FD">
        <w:rPr>
          <w:rFonts w:ascii="Century Gothic" w:hAnsi="Century Gothic" w:cs="Arial"/>
          <w:sz w:val="18"/>
          <w:szCs w:val="18"/>
        </w:rPr>
        <w:t>-491-1600</w:t>
      </w:r>
    </w:p>
    <w:p w14:paraId="7706A7FC" w14:textId="4CAFED2A" w:rsidR="003C2ED6" w:rsidRPr="008346FD" w:rsidRDefault="008346FD" w:rsidP="008346FD">
      <w:pPr>
        <w:rPr>
          <w:rFonts w:ascii="Century Gothic" w:hAnsi="Century Gothic"/>
          <w:sz w:val="32"/>
          <w:szCs w:val="32"/>
        </w:rPr>
      </w:pPr>
      <w:r w:rsidRPr="008346FD">
        <w:rPr>
          <w:rFonts w:ascii="Century Gothic" w:hAnsi="Century Gothic" w:cs="Arial"/>
          <w:sz w:val="18"/>
          <w:szCs w:val="18"/>
        </w:rPr>
        <w:t xml:space="preserve">                 khawkins@scompr.com</w:t>
      </w:r>
    </w:p>
    <w:p w14:paraId="5567714C" w14:textId="4EE46FEA" w:rsidR="003C2ED6" w:rsidRDefault="003C2ED6" w:rsidP="003C2ED6">
      <w:pPr>
        <w:rPr>
          <w:rFonts w:ascii="Century Gothic" w:hAnsi="Century Gothic"/>
        </w:rPr>
      </w:pPr>
    </w:p>
    <w:p w14:paraId="5938CECA" w14:textId="77777777" w:rsidR="00046FED" w:rsidRDefault="00046FED" w:rsidP="00EF43AB">
      <w:pPr>
        <w:rPr>
          <w:rFonts w:ascii="Century Gothic" w:hAnsi="Century Gothic" w:cs="Times New Roman"/>
          <w:b/>
          <w:bCs/>
          <w:sz w:val="23"/>
          <w:szCs w:val="23"/>
          <w:u w:val="single"/>
        </w:rPr>
      </w:pPr>
    </w:p>
    <w:p w14:paraId="410C9606" w14:textId="38E58C01" w:rsidR="00EF43AB" w:rsidRPr="00C00810" w:rsidRDefault="00EF43AB" w:rsidP="00EF43AB">
      <w:pPr>
        <w:rPr>
          <w:rFonts w:ascii="Century Gothic" w:hAnsi="Century Gothic" w:cs="Times New Roman"/>
          <w:b/>
          <w:bCs/>
          <w:sz w:val="23"/>
          <w:szCs w:val="23"/>
          <w:u w:val="single"/>
        </w:rPr>
      </w:pPr>
      <w:r w:rsidRPr="00C00810">
        <w:rPr>
          <w:rFonts w:ascii="Century Gothic" w:hAnsi="Century Gothic" w:cs="Times New Roman"/>
          <w:b/>
          <w:bCs/>
          <w:sz w:val="23"/>
          <w:szCs w:val="23"/>
          <w:u w:val="single"/>
        </w:rPr>
        <w:t xml:space="preserve">HOOKER FURNITURE </w:t>
      </w:r>
      <w:r w:rsidR="008A344A">
        <w:rPr>
          <w:rFonts w:ascii="Century Gothic" w:hAnsi="Century Gothic" w:cs="Times New Roman"/>
          <w:b/>
          <w:bCs/>
          <w:sz w:val="23"/>
          <w:szCs w:val="23"/>
          <w:u w:val="single"/>
        </w:rPr>
        <w:t>DEBUTS COMMERCE &amp; MARKET LIFESTYLE BRAND</w:t>
      </w:r>
      <w:r w:rsidRPr="00C00810">
        <w:rPr>
          <w:rFonts w:ascii="Century Gothic" w:hAnsi="Century Gothic" w:cs="Times New Roman"/>
          <w:b/>
          <w:bCs/>
          <w:sz w:val="23"/>
          <w:szCs w:val="23"/>
          <w:u w:val="single"/>
        </w:rPr>
        <w:t xml:space="preserve"> </w:t>
      </w:r>
    </w:p>
    <w:p w14:paraId="1C7A4969" w14:textId="77777777" w:rsidR="00EF43AB" w:rsidRPr="006B4B88" w:rsidRDefault="00EF43AB" w:rsidP="00EF43AB">
      <w:pPr>
        <w:rPr>
          <w:rFonts w:ascii="Century Gothic" w:hAnsi="Century Gothic" w:cs="Times New Roman"/>
          <w:b/>
          <w:bCs/>
          <w:sz w:val="23"/>
          <w:szCs w:val="23"/>
          <w:u w:val="single"/>
        </w:rPr>
      </w:pPr>
    </w:p>
    <w:p w14:paraId="1AE43B8C" w14:textId="5000D87E" w:rsidR="00EF43AB" w:rsidRPr="006B4B88" w:rsidRDefault="00116778" w:rsidP="006B4B88">
      <w:pPr>
        <w:jc w:val="center"/>
        <w:rPr>
          <w:rFonts w:ascii="Century Gothic" w:hAnsi="Century Gothic" w:cs="Times New Roman"/>
          <w:b/>
          <w:bCs/>
          <w:i/>
          <w:iCs/>
          <w:sz w:val="22"/>
          <w:szCs w:val="22"/>
        </w:rPr>
      </w:pPr>
      <w:r w:rsidRPr="006B4B88">
        <w:rPr>
          <w:rFonts w:ascii="Century Gothic" w:hAnsi="Century Gothic" w:cs="Times New Roman"/>
          <w:b/>
          <w:bCs/>
          <w:i/>
          <w:iCs/>
          <w:sz w:val="22"/>
          <w:szCs w:val="22"/>
        </w:rPr>
        <w:t xml:space="preserve">Smaller-Scale, Eclectic Pieces Designed </w:t>
      </w:r>
      <w:r w:rsidR="00046FED">
        <w:rPr>
          <w:rFonts w:ascii="Century Gothic" w:hAnsi="Century Gothic" w:cs="Times New Roman"/>
          <w:b/>
          <w:bCs/>
          <w:i/>
          <w:iCs/>
          <w:sz w:val="22"/>
          <w:szCs w:val="22"/>
        </w:rPr>
        <w:t>t</w:t>
      </w:r>
      <w:r w:rsidRPr="006B4B88">
        <w:rPr>
          <w:rFonts w:ascii="Century Gothic" w:hAnsi="Century Gothic" w:cs="Times New Roman"/>
          <w:b/>
          <w:bCs/>
          <w:i/>
          <w:iCs/>
          <w:sz w:val="22"/>
          <w:szCs w:val="22"/>
        </w:rPr>
        <w:t xml:space="preserve">o Resonate </w:t>
      </w:r>
      <w:r w:rsidR="00046FED">
        <w:rPr>
          <w:rFonts w:ascii="Century Gothic" w:hAnsi="Century Gothic" w:cs="Times New Roman"/>
          <w:b/>
          <w:bCs/>
          <w:i/>
          <w:iCs/>
          <w:sz w:val="22"/>
          <w:szCs w:val="22"/>
        </w:rPr>
        <w:t>w</w:t>
      </w:r>
      <w:r w:rsidRPr="006B4B88">
        <w:rPr>
          <w:rFonts w:ascii="Century Gothic" w:hAnsi="Century Gothic" w:cs="Times New Roman"/>
          <w:b/>
          <w:bCs/>
          <w:i/>
          <w:iCs/>
          <w:sz w:val="22"/>
          <w:szCs w:val="22"/>
        </w:rPr>
        <w:t xml:space="preserve">ith Interior Designers </w:t>
      </w:r>
      <w:r w:rsidR="00046FED">
        <w:rPr>
          <w:rFonts w:ascii="Century Gothic" w:hAnsi="Century Gothic" w:cs="Times New Roman"/>
          <w:b/>
          <w:bCs/>
          <w:i/>
          <w:iCs/>
          <w:sz w:val="22"/>
          <w:szCs w:val="22"/>
        </w:rPr>
        <w:t>a</w:t>
      </w:r>
      <w:r w:rsidRPr="006B4B88">
        <w:rPr>
          <w:rFonts w:ascii="Century Gothic" w:hAnsi="Century Gothic" w:cs="Times New Roman"/>
          <w:b/>
          <w:bCs/>
          <w:i/>
          <w:iCs/>
          <w:sz w:val="22"/>
          <w:szCs w:val="22"/>
        </w:rPr>
        <w:t xml:space="preserve">s Well </w:t>
      </w:r>
      <w:r w:rsidR="00046FED">
        <w:rPr>
          <w:rFonts w:ascii="Century Gothic" w:hAnsi="Century Gothic" w:cs="Times New Roman"/>
          <w:b/>
          <w:bCs/>
          <w:i/>
          <w:iCs/>
          <w:sz w:val="22"/>
          <w:szCs w:val="22"/>
        </w:rPr>
        <w:t>a</w:t>
      </w:r>
      <w:r w:rsidRPr="006B4B88">
        <w:rPr>
          <w:rFonts w:ascii="Century Gothic" w:hAnsi="Century Gothic" w:cs="Times New Roman"/>
          <w:b/>
          <w:bCs/>
          <w:i/>
          <w:iCs/>
          <w:sz w:val="22"/>
          <w:szCs w:val="22"/>
        </w:rPr>
        <w:t>s Omni Channel, E-Comm &amp; Boutique Retail Partners</w:t>
      </w:r>
    </w:p>
    <w:p w14:paraId="4AFD9BAF" w14:textId="77777777" w:rsidR="00B7210C" w:rsidRPr="000471F0" w:rsidRDefault="00B7210C" w:rsidP="00B7210C">
      <w:pPr>
        <w:rPr>
          <w:rFonts w:ascii="Century Gothic" w:hAnsi="Century Gothic" w:cs="Times New Roman"/>
          <w:b/>
          <w:bCs/>
          <w:sz w:val="23"/>
          <w:szCs w:val="23"/>
          <w:u w:val="single"/>
        </w:rPr>
      </w:pPr>
    </w:p>
    <w:p w14:paraId="5BDB7A10" w14:textId="7D761C2D" w:rsidR="00EF43AB" w:rsidRPr="00EF43AB" w:rsidRDefault="00B7210C" w:rsidP="00EF43AB">
      <w:pPr>
        <w:ind w:firstLine="720"/>
        <w:jc w:val="both"/>
        <w:rPr>
          <w:rFonts w:ascii="Century Gothic" w:hAnsi="Century Gothic" w:cs="Times New Roman"/>
          <w:sz w:val="23"/>
          <w:szCs w:val="23"/>
        </w:rPr>
      </w:pPr>
      <w:r w:rsidRPr="000471F0">
        <w:rPr>
          <w:rFonts w:ascii="Century Gothic" w:hAnsi="Century Gothic" w:cs="Times New Roman"/>
          <w:b/>
          <w:bCs/>
          <w:sz w:val="23"/>
          <w:szCs w:val="23"/>
        </w:rPr>
        <w:t>MARTINSVIILLE, Va.</w:t>
      </w:r>
      <w:r w:rsidRPr="000471F0">
        <w:rPr>
          <w:rFonts w:ascii="Century Gothic" w:hAnsi="Century Gothic" w:cs="Times New Roman"/>
          <w:sz w:val="23"/>
          <w:szCs w:val="23"/>
        </w:rPr>
        <w:t xml:space="preserve"> –</w:t>
      </w:r>
      <w:r w:rsidR="00EF43AB">
        <w:rPr>
          <w:rFonts w:ascii="Century Gothic" w:hAnsi="Century Gothic" w:cs="Times New Roman"/>
          <w:sz w:val="23"/>
          <w:szCs w:val="23"/>
        </w:rPr>
        <w:t xml:space="preserve"> </w:t>
      </w:r>
      <w:r w:rsidR="00EF43AB" w:rsidRPr="00EF43AB">
        <w:rPr>
          <w:rFonts w:ascii="Century Gothic" w:hAnsi="Century Gothic" w:cs="Times New Roman"/>
          <w:sz w:val="23"/>
          <w:szCs w:val="23"/>
        </w:rPr>
        <w:t xml:space="preserve">Targeting the next generation of furniture buyers, Hooker Furniture will </w:t>
      </w:r>
      <w:r w:rsidR="00175A15">
        <w:rPr>
          <w:rFonts w:ascii="Century Gothic" w:hAnsi="Century Gothic" w:cs="Times New Roman"/>
          <w:sz w:val="23"/>
          <w:szCs w:val="23"/>
        </w:rPr>
        <w:t>unveil</w:t>
      </w:r>
      <w:r w:rsidR="00175A15" w:rsidRPr="00EF43AB">
        <w:rPr>
          <w:rFonts w:ascii="Century Gothic" w:hAnsi="Century Gothic" w:cs="Times New Roman"/>
          <w:sz w:val="23"/>
          <w:szCs w:val="23"/>
        </w:rPr>
        <w:t xml:space="preserve"> </w:t>
      </w:r>
      <w:r w:rsidR="00175A15">
        <w:rPr>
          <w:rFonts w:ascii="Century Gothic" w:hAnsi="Century Gothic" w:cs="Times New Roman"/>
          <w:sz w:val="23"/>
          <w:szCs w:val="23"/>
        </w:rPr>
        <w:t xml:space="preserve">its new </w:t>
      </w:r>
      <w:r w:rsidR="00EF43AB" w:rsidRPr="00EF43AB">
        <w:rPr>
          <w:rFonts w:ascii="Century Gothic" w:hAnsi="Century Gothic" w:cs="Times New Roman"/>
          <w:sz w:val="23"/>
          <w:szCs w:val="23"/>
        </w:rPr>
        <w:t xml:space="preserve">Commerce &amp; Market </w:t>
      </w:r>
      <w:r w:rsidR="00175A15">
        <w:rPr>
          <w:rFonts w:ascii="Century Gothic" w:hAnsi="Century Gothic" w:cs="Times New Roman"/>
          <w:sz w:val="23"/>
          <w:szCs w:val="23"/>
        </w:rPr>
        <w:t>brand</w:t>
      </w:r>
      <w:r w:rsidR="00175A15" w:rsidRPr="00EF43AB">
        <w:rPr>
          <w:rFonts w:ascii="Century Gothic" w:hAnsi="Century Gothic" w:cs="Times New Roman"/>
          <w:sz w:val="23"/>
          <w:szCs w:val="23"/>
        </w:rPr>
        <w:t xml:space="preserve"> </w:t>
      </w:r>
      <w:r w:rsidR="00EF43AB" w:rsidRPr="00EF43AB">
        <w:rPr>
          <w:rFonts w:ascii="Century Gothic" w:hAnsi="Century Gothic" w:cs="Times New Roman"/>
          <w:sz w:val="23"/>
          <w:szCs w:val="23"/>
        </w:rPr>
        <w:t xml:space="preserve">of accent </w:t>
      </w:r>
      <w:r w:rsidR="00175A15">
        <w:rPr>
          <w:rFonts w:ascii="Century Gothic" w:hAnsi="Century Gothic" w:cs="Times New Roman"/>
          <w:sz w:val="23"/>
          <w:szCs w:val="23"/>
        </w:rPr>
        <w:t xml:space="preserve">and occasional </w:t>
      </w:r>
      <w:r w:rsidR="00EF43AB" w:rsidRPr="00EF43AB">
        <w:rPr>
          <w:rFonts w:ascii="Century Gothic" w:hAnsi="Century Gothic" w:cs="Times New Roman"/>
          <w:sz w:val="23"/>
          <w:szCs w:val="23"/>
        </w:rPr>
        <w:t xml:space="preserve">pieces at the June High Point Market. </w:t>
      </w:r>
      <w:r w:rsidR="00175A15">
        <w:rPr>
          <w:rFonts w:ascii="Century Gothic" w:hAnsi="Century Gothic" w:cs="Times New Roman"/>
          <w:sz w:val="23"/>
          <w:szCs w:val="23"/>
        </w:rPr>
        <w:t xml:space="preserve">Interior designers were front-of-mind when the Hooker </w:t>
      </w:r>
      <w:r w:rsidR="00781955">
        <w:rPr>
          <w:rFonts w:ascii="Century Gothic" w:hAnsi="Century Gothic" w:cs="Times New Roman"/>
          <w:sz w:val="23"/>
          <w:szCs w:val="23"/>
        </w:rPr>
        <w:t xml:space="preserve">Furniture </w:t>
      </w:r>
      <w:r w:rsidR="00175A15">
        <w:rPr>
          <w:rFonts w:ascii="Century Gothic" w:hAnsi="Century Gothic" w:cs="Times New Roman"/>
          <w:sz w:val="23"/>
          <w:szCs w:val="23"/>
        </w:rPr>
        <w:t xml:space="preserve">team developed the dynamic palette and flexible applications of pieces within the new brand. </w:t>
      </w:r>
      <w:r w:rsidR="00EF43AB" w:rsidRPr="00EF43AB">
        <w:rPr>
          <w:rFonts w:ascii="Century Gothic" w:hAnsi="Century Gothic" w:cs="Times New Roman"/>
          <w:sz w:val="23"/>
          <w:szCs w:val="23"/>
        </w:rPr>
        <w:t xml:space="preserve">With its moderately-scaled </w:t>
      </w:r>
      <w:r w:rsidR="0039246E">
        <w:rPr>
          <w:rFonts w:ascii="Century Gothic" w:hAnsi="Century Gothic" w:cs="Times New Roman"/>
          <w:sz w:val="23"/>
          <w:szCs w:val="23"/>
        </w:rPr>
        <w:t>assortment</w:t>
      </w:r>
      <w:r w:rsidR="00EF43AB" w:rsidRPr="00EF43AB">
        <w:rPr>
          <w:rFonts w:ascii="Century Gothic" w:hAnsi="Century Gothic" w:cs="Times New Roman"/>
          <w:sz w:val="23"/>
          <w:szCs w:val="23"/>
        </w:rPr>
        <w:t xml:space="preserve">, eclectic looks and affordable price points, the 75-piece group is </w:t>
      </w:r>
      <w:r w:rsidR="00175A15">
        <w:rPr>
          <w:rFonts w:ascii="Century Gothic" w:hAnsi="Century Gothic" w:cs="Times New Roman"/>
          <w:sz w:val="23"/>
          <w:szCs w:val="23"/>
        </w:rPr>
        <w:t xml:space="preserve">also </w:t>
      </w:r>
      <w:r w:rsidR="0039246E">
        <w:rPr>
          <w:rFonts w:ascii="Century Gothic" w:hAnsi="Century Gothic" w:cs="Times New Roman"/>
          <w:sz w:val="23"/>
          <w:szCs w:val="23"/>
        </w:rPr>
        <w:t>intended</w:t>
      </w:r>
      <w:r w:rsidR="00175A15" w:rsidRPr="00EF43AB">
        <w:rPr>
          <w:rFonts w:ascii="Century Gothic" w:hAnsi="Century Gothic" w:cs="Times New Roman"/>
          <w:sz w:val="23"/>
          <w:szCs w:val="23"/>
        </w:rPr>
        <w:t xml:space="preserve"> </w:t>
      </w:r>
      <w:r w:rsidR="00EF43AB" w:rsidRPr="00EF43AB">
        <w:rPr>
          <w:rFonts w:ascii="Century Gothic" w:hAnsi="Century Gothic" w:cs="Times New Roman"/>
          <w:sz w:val="23"/>
          <w:szCs w:val="23"/>
        </w:rPr>
        <w:t xml:space="preserve">to resonate with omnichannel, e-commerce and </w:t>
      </w:r>
      <w:r w:rsidR="0039246E">
        <w:rPr>
          <w:rFonts w:ascii="Century Gothic" w:hAnsi="Century Gothic" w:cs="Times New Roman"/>
          <w:sz w:val="23"/>
          <w:szCs w:val="23"/>
        </w:rPr>
        <w:t>boutique</w:t>
      </w:r>
      <w:r w:rsidR="00175A15" w:rsidRPr="00EF43AB">
        <w:rPr>
          <w:rFonts w:ascii="Century Gothic" w:hAnsi="Century Gothic" w:cs="Times New Roman"/>
          <w:sz w:val="23"/>
          <w:szCs w:val="23"/>
        </w:rPr>
        <w:t xml:space="preserve"> </w:t>
      </w:r>
      <w:r w:rsidR="00EF43AB" w:rsidRPr="00EF43AB">
        <w:rPr>
          <w:rFonts w:ascii="Century Gothic" w:hAnsi="Century Gothic" w:cs="Times New Roman"/>
          <w:sz w:val="23"/>
          <w:szCs w:val="23"/>
        </w:rPr>
        <w:t>retailers, where many Millennials and Gen X consumers shop for furniture.</w:t>
      </w:r>
    </w:p>
    <w:p w14:paraId="0005396F" w14:textId="77777777" w:rsidR="00EF43AB" w:rsidRDefault="00EF43AB" w:rsidP="00EF43AB">
      <w:pPr>
        <w:ind w:firstLine="720"/>
        <w:jc w:val="both"/>
        <w:rPr>
          <w:rFonts w:ascii="Century Gothic" w:hAnsi="Century Gothic" w:cs="Times New Roman"/>
          <w:sz w:val="23"/>
          <w:szCs w:val="23"/>
        </w:rPr>
      </w:pPr>
    </w:p>
    <w:p w14:paraId="0DE6A80F" w14:textId="21379DC6" w:rsidR="00EF43AB" w:rsidRPr="00EF43AB" w:rsidRDefault="00EF43AB" w:rsidP="00EF43AB">
      <w:pPr>
        <w:ind w:firstLine="720"/>
        <w:jc w:val="both"/>
        <w:rPr>
          <w:rFonts w:ascii="Century Gothic" w:hAnsi="Century Gothic" w:cs="Times New Roman"/>
          <w:sz w:val="23"/>
          <w:szCs w:val="23"/>
        </w:rPr>
      </w:pPr>
      <w:r w:rsidRPr="00EF43AB">
        <w:rPr>
          <w:rFonts w:ascii="Century Gothic" w:hAnsi="Century Gothic" w:cs="Times New Roman"/>
          <w:sz w:val="23"/>
          <w:szCs w:val="23"/>
        </w:rPr>
        <w:t xml:space="preserve">“Commerce &amp; Market is a </w:t>
      </w:r>
      <w:r w:rsidR="00175A15">
        <w:rPr>
          <w:rFonts w:ascii="Century Gothic" w:hAnsi="Century Gothic" w:cs="Times New Roman"/>
          <w:sz w:val="23"/>
          <w:szCs w:val="23"/>
        </w:rPr>
        <w:t>lifestyle brand</w:t>
      </w:r>
      <w:r w:rsidRPr="00EF43AB">
        <w:rPr>
          <w:rFonts w:ascii="Century Gothic" w:hAnsi="Century Gothic" w:cs="Times New Roman"/>
          <w:sz w:val="23"/>
          <w:szCs w:val="23"/>
        </w:rPr>
        <w:t xml:space="preserve"> that is </w:t>
      </w:r>
      <w:r w:rsidR="00175A15">
        <w:rPr>
          <w:rFonts w:ascii="Century Gothic" w:hAnsi="Century Gothic" w:cs="Times New Roman"/>
          <w:sz w:val="23"/>
          <w:szCs w:val="23"/>
        </w:rPr>
        <w:t xml:space="preserve">intentionally set apart </w:t>
      </w:r>
      <w:r w:rsidRPr="00EF43AB">
        <w:rPr>
          <w:rFonts w:ascii="Century Gothic" w:hAnsi="Century Gothic" w:cs="Times New Roman"/>
          <w:sz w:val="23"/>
          <w:szCs w:val="23"/>
        </w:rPr>
        <w:t xml:space="preserve">from our current </w:t>
      </w:r>
      <w:r w:rsidR="00175A15">
        <w:rPr>
          <w:rFonts w:ascii="Century Gothic" w:hAnsi="Century Gothic" w:cs="Times New Roman"/>
          <w:sz w:val="23"/>
          <w:szCs w:val="23"/>
        </w:rPr>
        <w:t>portfolio of products and brands</w:t>
      </w:r>
      <w:r w:rsidRPr="00EF43AB">
        <w:rPr>
          <w:rFonts w:ascii="Century Gothic" w:hAnsi="Century Gothic" w:cs="Times New Roman"/>
          <w:sz w:val="23"/>
          <w:szCs w:val="23"/>
        </w:rPr>
        <w:t xml:space="preserve">,” said Alexandra O’Hare, vice president of marketing and interior design for Hooker Furniture. “Covering a variety of categories in a range of scales to accommodate everything from </w:t>
      </w:r>
      <w:r w:rsidR="008A344A">
        <w:rPr>
          <w:rFonts w:ascii="Century Gothic" w:hAnsi="Century Gothic" w:cs="Times New Roman"/>
          <w:sz w:val="23"/>
          <w:szCs w:val="23"/>
        </w:rPr>
        <w:t>a</w:t>
      </w:r>
      <w:r w:rsidR="008A344A" w:rsidRPr="00EF43AB">
        <w:rPr>
          <w:rFonts w:ascii="Century Gothic" w:hAnsi="Century Gothic" w:cs="Times New Roman"/>
          <w:sz w:val="23"/>
          <w:szCs w:val="23"/>
        </w:rPr>
        <w:t xml:space="preserve"> </w:t>
      </w:r>
      <w:r w:rsidRPr="00EF43AB">
        <w:rPr>
          <w:rFonts w:ascii="Century Gothic" w:hAnsi="Century Gothic" w:cs="Times New Roman"/>
          <w:sz w:val="23"/>
          <w:szCs w:val="23"/>
        </w:rPr>
        <w:t xml:space="preserve">pied-à-terre to </w:t>
      </w:r>
      <w:r w:rsidR="008A344A">
        <w:rPr>
          <w:rFonts w:ascii="Century Gothic" w:hAnsi="Century Gothic" w:cs="Times New Roman"/>
          <w:sz w:val="23"/>
          <w:szCs w:val="23"/>
        </w:rPr>
        <w:t>a</w:t>
      </w:r>
      <w:r w:rsidR="008A344A" w:rsidRPr="00EF43AB">
        <w:rPr>
          <w:rFonts w:ascii="Century Gothic" w:hAnsi="Century Gothic" w:cs="Times New Roman"/>
          <w:sz w:val="23"/>
          <w:szCs w:val="23"/>
        </w:rPr>
        <w:t xml:space="preserve"> </w:t>
      </w:r>
      <w:r w:rsidR="008A344A">
        <w:rPr>
          <w:rFonts w:ascii="Century Gothic" w:hAnsi="Century Gothic" w:cs="Times New Roman"/>
          <w:sz w:val="23"/>
          <w:szCs w:val="23"/>
        </w:rPr>
        <w:t>sprawling home in the country</w:t>
      </w:r>
      <w:r w:rsidRPr="00EF43AB">
        <w:rPr>
          <w:rFonts w:ascii="Century Gothic" w:hAnsi="Century Gothic" w:cs="Times New Roman"/>
          <w:sz w:val="23"/>
          <w:szCs w:val="23"/>
        </w:rPr>
        <w:t xml:space="preserve">, </w:t>
      </w:r>
      <w:r w:rsidR="008A344A">
        <w:rPr>
          <w:rFonts w:ascii="Century Gothic" w:hAnsi="Century Gothic" w:cs="Times New Roman"/>
          <w:sz w:val="23"/>
          <w:szCs w:val="23"/>
        </w:rPr>
        <w:t xml:space="preserve">the </w:t>
      </w:r>
      <w:r w:rsidRPr="00EF43AB">
        <w:rPr>
          <w:rFonts w:ascii="Century Gothic" w:hAnsi="Century Gothic" w:cs="Times New Roman"/>
          <w:sz w:val="23"/>
          <w:szCs w:val="23"/>
        </w:rPr>
        <w:t xml:space="preserve">Commerce &amp; Market </w:t>
      </w:r>
      <w:r w:rsidR="008A344A">
        <w:rPr>
          <w:rFonts w:ascii="Century Gothic" w:hAnsi="Century Gothic" w:cs="Times New Roman"/>
          <w:sz w:val="23"/>
          <w:szCs w:val="23"/>
        </w:rPr>
        <w:t>brand has been in creative development for nearly two years</w:t>
      </w:r>
      <w:r w:rsidRPr="00EF43AB">
        <w:rPr>
          <w:rFonts w:ascii="Century Gothic" w:hAnsi="Century Gothic" w:cs="Times New Roman"/>
          <w:sz w:val="23"/>
          <w:szCs w:val="23"/>
        </w:rPr>
        <w:t xml:space="preserve">.” </w:t>
      </w:r>
    </w:p>
    <w:p w14:paraId="341EFD7A" w14:textId="77777777" w:rsidR="00EF43AB" w:rsidRDefault="00EF43AB" w:rsidP="00EF43AB">
      <w:pPr>
        <w:ind w:firstLine="720"/>
        <w:jc w:val="both"/>
        <w:rPr>
          <w:rFonts w:ascii="Century Gothic" w:hAnsi="Century Gothic" w:cs="Times New Roman"/>
          <w:sz w:val="23"/>
          <w:szCs w:val="23"/>
        </w:rPr>
      </w:pPr>
    </w:p>
    <w:p w14:paraId="64C9FEAB" w14:textId="2BBC6E48" w:rsidR="00EF43AB" w:rsidRPr="00EF43AB" w:rsidRDefault="008A344A" w:rsidP="0039246E">
      <w:pPr>
        <w:ind w:firstLine="720"/>
        <w:jc w:val="both"/>
        <w:rPr>
          <w:rFonts w:ascii="Century Gothic" w:hAnsi="Century Gothic" w:cs="Times New Roman"/>
          <w:sz w:val="23"/>
          <w:szCs w:val="23"/>
        </w:rPr>
      </w:pPr>
      <w:r>
        <w:rPr>
          <w:rFonts w:ascii="Century Gothic" w:hAnsi="Century Gothic" w:cs="Times New Roman"/>
          <w:sz w:val="23"/>
          <w:szCs w:val="23"/>
        </w:rPr>
        <w:t>The</w:t>
      </w:r>
      <w:r w:rsidR="00EF43AB" w:rsidRPr="00EF43AB">
        <w:rPr>
          <w:rFonts w:ascii="Century Gothic" w:hAnsi="Century Gothic" w:cs="Times New Roman"/>
          <w:sz w:val="23"/>
          <w:szCs w:val="23"/>
        </w:rPr>
        <w:t xml:space="preserve"> assortment of modern and updated designs </w:t>
      </w:r>
      <w:r>
        <w:rPr>
          <w:rFonts w:ascii="Century Gothic" w:hAnsi="Century Gothic" w:cs="Times New Roman"/>
          <w:sz w:val="23"/>
          <w:szCs w:val="23"/>
        </w:rPr>
        <w:t xml:space="preserve">presented within the brand </w:t>
      </w:r>
      <w:r w:rsidR="00EF43AB" w:rsidRPr="00EF43AB">
        <w:rPr>
          <w:rFonts w:ascii="Century Gothic" w:hAnsi="Century Gothic" w:cs="Times New Roman"/>
          <w:sz w:val="23"/>
          <w:szCs w:val="23"/>
        </w:rPr>
        <w:t xml:space="preserve">include a dynamic variety of materials, </w:t>
      </w:r>
      <w:proofErr w:type="gramStart"/>
      <w:r w:rsidR="00EF43AB" w:rsidRPr="00EF43AB">
        <w:rPr>
          <w:rFonts w:ascii="Century Gothic" w:hAnsi="Century Gothic" w:cs="Times New Roman"/>
          <w:sz w:val="23"/>
          <w:szCs w:val="23"/>
        </w:rPr>
        <w:t>styles</w:t>
      </w:r>
      <w:proofErr w:type="gramEnd"/>
      <w:r w:rsidR="00EF43AB" w:rsidRPr="00EF43AB">
        <w:rPr>
          <w:rFonts w:ascii="Century Gothic" w:hAnsi="Century Gothic" w:cs="Times New Roman"/>
          <w:sz w:val="23"/>
          <w:szCs w:val="23"/>
        </w:rPr>
        <w:t xml:space="preserve"> and color palettes to inject a younger sensibility into the company’s portfolio. </w:t>
      </w:r>
      <w:r>
        <w:rPr>
          <w:rFonts w:ascii="Century Gothic" w:hAnsi="Century Gothic" w:cs="Times New Roman"/>
          <w:sz w:val="23"/>
          <w:szCs w:val="23"/>
        </w:rPr>
        <w:t>Commerce &amp; Market c</w:t>
      </w:r>
      <w:r w:rsidR="00EF43AB" w:rsidRPr="00EF43AB">
        <w:rPr>
          <w:rFonts w:ascii="Century Gothic" w:hAnsi="Century Gothic" w:cs="Times New Roman"/>
          <w:sz w:val="23"/>
          <w:szCs w:val="23"/>
        </w:rPr>
        <w:t xml:space="preserve">onsists of pieces for the living room including a variety of accent tables, credenzas, consoles, chests, cabinets, etageres and bar carts. </w:t>
      </w:r>
      <w:r w:rsidR="00EF43AB">
        <w:rPr>
          <w:rFonts w:ascii="Century Gothic" w:hAnsi="Century Gothic" w:cs="Times New Roman"/>
          <w:sz w:val="23"/>
          <w:szCs w:val="23"/>
        </w:rPr>
        <w:t>G</w:t>
      </w:r>
      <w:r w:rsidR="00EF43AB" w:rsidRPr="00EF43AB">
        <w:rPr>
          <w:rFonts w:ascii="Century Gothic" w:hAnsi="Century Gothic" w:cs="Times New Roman"/>
          <w:sz w:val="23"/>
          <w:szCs w:val="23"/>
        </w:rPr>
        <w:t>lobally sourced with design inspiration from around the world</w:t>
      </w:r>
      <w:r w:rsidR="00EF43AB">
        <w:rPr>
          <w:rFonts w:ascii="Century Gothic" w:hAnsi="Century Gothic" w:cs="Times New Roman"/>
          <w:sz w:val="23"/>
          <w:szCs w:val="23"/>
        </w:rPr>
        <w:t>, t</w:t>
      </w:r>
      <w:r w:rsidR="00EF43AB" w:rsidRPr="00EF43AB">
        <w:rPr>
          <w:rFonts w:ascii="Century Gothic" w:hAnsi="Century Gothic" w:cs="Times New Roman"/>
          <w:sz w:val="23"/>
          <w:szCs w:val="23"/>
        </w:rPr>
        <w:t>he curated designs feature an eclectic assortment of materials including cast metals, bone inlay, marble, stone</w:t>
      </w:r>
      <w:r w:rsidR="00EF43AB">
        <w:rPr>
          <w:rFonts w:ascii="Century Gothic" w:hAnsi="Century Gothic" w:cs="Times New Roman"/>
          <w:sz w:val="23"/>
          <w:szCs w:val="23"/>
        </w:rPr>
        <w:t>,</w:t>
      </w:r>
      <w:r w:rsidR="00EF43AB" w:rsidRPr="00EF43AB">
        <w:rPr>
          <w:rFonts w:ascii="Century Gothic" w:hAnsi="Century Gothic" w:cs="Times New Roman"/>
          <w:sz w:val="23"/>
          <w:szCs w:val="23"/>
        </w:rPr>
        <w:t xml:space="preserve"> travertine, painted glass, acacia solids, pecan, oak, mango wood, </w:t>
      </w:r>
      <w:r>
        <w:rPr>
          <w:rFonts w:ascii="Century Gothic" w:hAnsi="Century Gothic" w:cs="Times New Roman"/>
          <w:sz w:val="23"/>
          <w:szCs w:val="23"/>
        </w:rPr>
        <w:t xml:space="preserve">and </w:t>
      </w:r>
      <w:r w:rsidR="00EF43AB" w:rsidRPr="00EF43AB">
        <w:rPr>
          <w:rFonts w:ascii="Century Gothic" w:hAnsi="Century Gothic" w:cs="Times New Roman"/>
          <w:sz w:val="23"/>
          <w:szCs w:val="23"/>
        </w:rPr>
        <w:t>walnut veneer</w:t>
      </w:r>
      <w:r w:rsidR="0039246E">
        <w:rPr>
          <w:rFonts w:ascii="Century Gothic" w:hAnsi="Century Gothic" w:cs="Times New Roman"/>
          <w:sz w:val="23"/>
          <w:szCs w:val="23"/>
        </w:rPr>
        <w:t>s</w:t>
      </w:r>
      <w:r w:rsidR="00EF43AB" w:rsidRPr="00EF43AB">
        <w:rPr>
          <w:rFonts w:ascii="Century Gothic" w:hAnsi="Century Gothic" w:cs="Times New Roman"/>
          <w:sz w:val="23"/>
          <w:szCs w:val="23"/>
        </w:rPr>
        <w:t xml:space="preserve"> </w:t>
      </w:r>
      <w:r>
        <w:rPr>
          <w:rFonts w:ascii="Century Gothic" w:hAnsi="Century Gothic" w:cs="Times New Roman"/>
          <w:sz w:val="23"/>
          <w:szCs w:val="23"/>
        </w:rPr>
        <w:t>in</w:t>
      </w:r>
      <w:r w:rsidRPr="00EF43AB">
        <w:rPr>
          <w:rFonts w:ascii="Century Gothic" w:hAnsi="Century Gothic" w:cs="Times New Roman"/>
          <w:sz w:val="23"/>
          <w:szCs w:val="23"/>
        </w:rPr>
        <w:t xml:space="preserve"> </w:t>
      </w:r>
      <w:r w:rsidR="00EF43AB" w:rsidRPr="00EF43AB">
        <w:rPr>
          <w:rFonts w:ascii="Century Gothic" w:hAnsi="Century Gothic" w:cs="Times New Roman"/>
          <w:sz w:val="23"/>
          <w:szCs w:val="23"/>
        </w:rPr>
        <w:t xml:space="preserve">a variety of rich finishes. </w:t>
      </w:r>
    </w:p>
    <w:p w14:paraId="343BE14E" w14:textId="77777777" w:rsidR="00EF43AB" w:rsidRPr="00EF43AB" w:rsidRDefault="00EF43AB" w:rsidP="00EF43AB">
      <w:pPr>
        <w:ind w:firstLine="720"/>
        <w:jc w:val="both"/>
        <w:rPr>
          <w:rFonts w:ascii="Century Gothic" w:hAnsi="Century Gothic" w:cs="Times New Roman"/>
          <w:sz w:val="23"/>
          <w:szCs w:val="23"/>
        </w:rPr>
      </w:pPr>
    </w:p>
    <w:p w14:paraId="52A5CF08" w14:textId="77777777" w:rsidR="00EF43AB" w:rsidRDefault="00EF43AB" w:rsidP="00EF43AB">
      <w:pPr>
        <w:jc w:val="center"/>
        <w:rPr>
          <w:rFonts w:ascii="Century Gothic" w:hAnsi="Century Gothic" w:cs="Times New Roman"/>
          <w:sz w:val="23"/>
          <w:szCs w:val="23"/>
        </w:rPr>
      </w:pPr>
    </w:p>
    <w:p w14:paraId="2A6C6F90" w14:textId="77777777" w:rsidR="0039246E" w:rsidRDefault="0039246E" w:rsidP="00EF43AB">
      <w:pPr>
        <w:jc w:val="center"/>
        <w:rPr>
          <w:rFonts w:ascii="Century Gothic" w:hAnsi="Century Gothic" w:cs="Times New Roman"/>
          <w:sz w:val="23"/>
          <w:szCs w:val="23"/>
        </w:rPr>
      </w:pPr>
    </w:p>
    <w:p w14:paraId="3FD0F46B" w14:textId="77777777" w:rsidR="0039246E" w:rsidRDefault="0039246E" w:rsidP="00EF43AB">
      <w:pPr>
        <w:jc w:val="center"/>
        <w:rPr>
          <w:rFonts w:ascii="Century Gothic" w:hAnsi="Century Gothic" w:cs="Times New Roman"/>
          <w:sz w:val="23"/>
          <w:szCs w:val="23"/>
        </w:rPr>
      </w:pPr>
    </w:p>
    <w:p w14:paraId="2AEF9413" w14:textId="77777777" w:rsidR="0039246E" w:rsidRDefault="0039246E" w:rsidP="00EF43AB">
      <w:pPr>
        <w:jc w:val="center"/>
        <w:rPr>
          <w:rFonts w:ascii="Century Gothic" w:hAnsi="Century Gothic" w:cs="Times New Roman"/>
          <w:sz w:val="23"/>
          <w:szCs w:val="23"/>
        </w:rPr>
      </w:pPr>
    </w:p>
    <w:p w14:paraId="783F387C" w14:textId="4B7E357C" w:rsidR="00EF43AB" w:rsidRDefault="00EF43AB" w:rsidP="00EF43AB">
      <w:pPr>
        <w:jc w:val="center"/>
        <w:rPr>
          <w:rFonts w:ascii="Century Gothic" w:hAnsi="Century Gothic" w:cs="Times New Roman"/>
          <w:sz w:val="23"/>
          <w:szCs w:val="23"/>
        </w:rPr>
      </w:pPr>
      <w:r w:rsidRPr="00EF43AB">
        <w:rPr>
          <w:rFonts w:ascii="Century Gothic" w:hAnsi="Century Gothic" w:cs="Times New Roman"/>
          <w:sz w:val="23"/>
          <w:szCs w:val="23"/>
        </w:rPr>
        <w:t>-more-</w:t>
      </w:r>
    </w:p>
    <w:p w14:paraId="43D6BC79" w14:textId="2009536A" w:rsidR="00046FED" w:rsidRDefault="00046FED" w:rsidP="00EF43AB">
      <w:pPr>
        <w:jc w:val="center"/>
        <w:rPr>
          <w:rFonts w:ascii="Century Gothic" w:hAnsi="Century Gothic" w:cs="Times New Roman"/>
          <w:sz w:val="23"/>
          <w:szCs w:val="23"/>
        </w:rPr>
      </w:pPr>
    </w:p>
    <w:p w14:paraId="20D1BABD" w14:textId="77777777" w:rsidR="00046FED" w:rsidRDefault="00046FED" w:rsidP="00EF43AB">
      <w:pPr>
        <w:jc w:val="center"/>
        <w:rPr>
          <w:rFonts w:ascii="Century Gothic" w:hAnsi="Century Gothic" w:cs="Times New Roman"/>
          <w:sz w:val="23"/>
          <w:szCs w:val="23"/>
        </w:rPr>
      </w:pPr>
    </w:p>
    <w:p w14:paraId="470AF1A8" w14:textId="09E5A3C2" w:rsidR="00EF43AB" w:rsidRDefault="00EF43AB" w:rsidP="00EF43AB">
      <w:pPr>
        <w:jc w:val="center"/>
        <w:rPr>
          <w:rFonts w:ascii="Century Gothic" w:hAnsi="Century Gothic" w:cs="Times New Roman"/>
          <w:sz w:val="23"/>
          <w:szCs w:val="23"/>
        </w:rPr>
      </w:pPr>
    </w:p>
    <w:p w14:paraId="732EC1F0" w14:textId="77777777" w:rsidR="00EF43AB" w:rsidRPr="00EF43AB" w:rsidRDefault="00EF43AB" w:rsidP="00EF43AB">
      <w:pPr>
        <w:jc w:val="center"/>
        <w:rPr>
          <w:rFonts w:ascii="Century Gothic" w:hAnsi="Century Gothic" w:cs="Times New Roman"/>
          <w:sz w:val="23"/>
          <w:szCs w:val="23"/>
        </w:rPr>
      </w:pPr>
    </w:p>
    <w:p w14:paraId="04B995CA" w14:textId="06AD6671" w:rsidR="00EF43AB" w:rsidRPr="00EF43AB" w:rsidRDefault="00EF43AB" w:rsidP="00EF43AB">
      <w:pPr>
        <w:jc w:val="both"/>
        <w:rPr>
          <w:rFonts w:ascii="Century Gothic" w:hAnsi="Century Gothic" w:cs="Times New Roman"/>
          <w:sz w:val="23"/>
          <w:szCs w:val="23"/>
        </w:rPr>
      </w:pPr>
      <w:r w:rsidRPr="00EF43AB">
        <w:rPr>
          <w:rFonts w:ascii="Century Gothic" w:hAnsi="Century Gothic" w:cs="Times New Roman"/>
          <w:sz w:val="23"/>
          <w:szCs w:val="23"/>
        </w:rPr>
        <w:t>HOOKER FURNITURE COMMERCE &amp; MARKET</w:t>
      </w:r>
    </w:p>
    <w:p w14:paraId="5EB41F7A" w14:textId="77777777" w:rsidR="00EF43AB" w:rsidRPr="00EF43AB" w:rsidRDefault="00EF43AB" w:rsidP="00EF43AB">
      <w:pPr>
        <w:jc w:val="both"/>
        <w:rPr>
          <w:rFonts w:ascii="Century Gothic" w:hAnsi="Century Gothic" w:cs="Times New Roman"/>
          <w:sz w:val="23"/>
          <w:szCs w:val="23"/>
        </w:rPr>
      </w:pPr>
      <w:r w:rsidRPr="00EF43AB">
        <w:rPr>
          <w:rFonts w:ascii="Century Gothic" w:hAnsi="Century Gothic" w:cs="Times New Roman"/>
          <w:sz w:val="23"/>
          <w:szCs w:val="23"/>
        </w:rPr>
        <w:t>TAKE 2-2-2-2-2</w:t>
      </w:r>
    </w:p>
    <w:p w14:paraId="36D5AD9E" w14:textId="77777777" w:rsidR="00EF43AB" w:rsidRDefault="00EF43AB" w:rsidP="00EF43AB">
      <w:pPr>
        <w:ind w:firstLine="720"/>
        <w:jc w:val="both"/>
        <w:rPr>
          <w:rFonts w:ascii="Century Gothic" w:hAnsi="Century Gothic" w:cs="Times New Roman"/>
          <w:sz w:val="23"/>
          <w:szCs w:val="23"/>
        </w:rPr>
      </w:pPr>
    </w:p>
    <w:p w14:paraId="3F2874E5" w14:textId="7888BB4F" w:rsidR="00EF43AB" w:rsidRPr="00EF43AB" w:rsidRDefault="00EF43AB" w:rsidP="00EF43AB">
      <w:pPr>
        <w:ind w:firstLine="720"/>
        <w:jc w:val="both"/>
        <w:rPr>
          <w:rFonts w:ascii="Century Gothic" w:hAnsi="Century Gothic" w:cs="Times New Roman"/>
          <w:sz w:val="23"/>
          <w:szCs w:val="23"/>
        </w:rPr>
      </w:pPr>
      <w:r w:rsidRPr="00EF43AB">
        <w:rPr>
          <w:rFonts w:ascii="Century Gothic" w:hAnsi="Century Gothic" w:cs="Times New Roman"/>
          <w:sz w:val="23"/>
          <w:szCs w:val="23"/>
        </w:rPr>
        <w:t xml:space="preserve">Highlights of the </w:t>
      </w:r>
      <w:r w:rsidR="0039246E">
        <w:rPr>
          <w:rFonts w:ascii="Century Gothic" w:hAnsi="Century Gothic" w:cs="Times New Roman"/>
          <w:sz w:val="23"/>
          <w:szCs w:val="23"/>
        </w:rPr>
        <w:t>brand’s debut collection</w:t>
      </w:r>
      <w:r w:rsidR="0039246E" w:rsidRPr="00EF43AB">
        <w:rPr>
          <w:rFonts w:ascii="Century Gothic" w:hAnsi="Century Gothic" w:cs="Times New Roman"/>
          <w:sz w:val="23"/>
          <w:szCs w:val="23"/>
        </w:rPr>
        <w:t xml:space="preserve"> </w:t>
      </w:r>
      <w:r w:rsidRPr="00EF43AB">
        <w:rPr>
          <w:rFonts w:ascii="Century Gothic" w:hAnsi="Century Gothic" w:cs="Times New Roman"/>
          <w:sz w:val="23"/>
          <w:szCs w:val="23"/>
        </w:rPr>
        <w:t>include:</w:t>
      </w:r>
    </w:p>
    <w:p w14:paraId="34BF06B2" w14:textId="77777777" w:rsidR="00EF43AB" w:rsidRDefault="00EF43AB" w:rsidP="00EF43AB">
      <w:pPr>
        <w:ind w:firstLine="720"/>
        <w:jc w:val="both"/>
        <w:rPr>
          <w:rFonts w:ascii="Century Gothic" w:hAnsi="Century Gothic" w:cs="Times New Roman"/>
          <w:sz w:val="23"/>
          <w:szCs w:val="23"/>
        </w:rPr>
      </w:pPr>
    </w:p>
    <w:p w14:paraId="0E194C69" w14:textId="63D31AFB" w:rsidR="00EF43AB" w:rsidRPr="00EF43AB" w:rsidRDefault="00EF43AB" w:rsidP="00EF43AB">
      <w:pPr>
        <w:ind w:firstLine="720"/>
        <w:jc w:val="both"/>
        <w:rPr>
          <w:rFonts w:ascii="Century Gothic" w:hAnsi="Century Gothic" w:cs="Times New Roman"/>
          <w:sz w:val="23"/>
          <w:szCs w:val="23"/>
        </w:rPr>
      </w:pPr>
      <w:r w:rsidRPr="00EF43AB">
        <w:rPr>
          <w:rFonts w:ascii="Century Gothic" w:hAnsi="Century Gothic" w:cs="Times New Roman"/>
          <w:b/>
          <w:bCs/>
          <w:sz w:val="23"/>
          <w:szCs w:val="23"/>
        </w:rPr>
        <w:t>Liberty Entertainment Console:</w:t>
      </w:r>
      <w:r w:rsidRPr="00EF43AB">
        <w:rPr>
          <w:rFonts w:ascii="Century Gothic" w:hAnsi="Century Gothic" w:cs="Times New Roman"/>
          <w:sz w:val="23"/>
          <w:szCs w:val="23"/>
        </w:rPr>
        <w:t xml:space="preserve"> Crafted with mango wood in a </w:t>
      </w:r>
      <w:proofErr w:type="gramStart"/>
      <w:r w:rsidRPr="00EF43AB">
        <w:rPr>
          <w:rFonts w:ascii="Century Gothic" w:hAnsi="Century Gothic" w:cs="Times New Roman"/>
          <w:sz w:val="23"/>
          <w:szCs w:val="23"/>
        </w:rPr>
        <w:t>white wash</w:t>
      </w:r>
      <w:proofErr w:type="gramEnd"/>
      <w:r w:rsidRPr="00EF43AB">
        <w:rPr>
          <w:rFonts w:ascii="Century Gothic" w:hAnsi="Century Gothic" w:cs="Times New Roman"/>
          <w:sz w:val="23"/>
          <w:szCs w:val="23"/>
        </w:rPr>
        <w:t xml:space="preserve"> finish, the three doors of the Liberty Entertainment Console feature hand-placed, multi-tone bone inlay in a starburst pattern. Circular hardware in an antique brass finish </w:t>
      </w:r>
      <w:proofErr w:type="gramStart"/>
      <w:r w:rsidRPr="00EF43AB">
        <w:rPr>
          <w:rFonts w:ascii="Century Gothic" w:hAnsi="Century Gothic" w:cs="Times New Roman"/>
          <w:sz w:val="23"/>
          <w:szCs w:val="23"/>
        </w:rPr>
        <w:t>complete</w:t>
      </w:r>
      <w:proofErr w:type="gramEnd"/>
      <w:r w:rsidRPr="00EF43AB">
        <w:rPr>
          <w:rFonts w:ascii="Century Gothic" w:hAnsi="Century Gothic" w:cs="Times New Roman"/>
          <w:sz w:val="23"/>
          <w:szCs w:val="23"/>
        </w:rPr>
        <w:t xml:space="preserve"> the look. </w:t>
      </w:r>
    </w:p>
    <w:p w14:paraId="4028BD4A" w14:textId="77777777" w:rsidR="00EF43AB" w:rsidRDefault="00EF43AB" w:rsidP="00EF43AB">
      <w:pPr>
        <w:ind w:firstLine="720"/>
        <w:jc w:val="both"/>
        <w:rPr>
          <w:rFonts w:ascii="Century Gothic" w:hAnsi="Century Gothic" w:cs="Times New Roman"/>
          <w:sz w:val="23"/>
          <w:szCs w:val="23"/>
        </w:rPr>
      </w:pPr>
    </w:p>
    <w:p w14:paraId="7B951C1A" w14:textId="1F70A9A4" w:rsidR="00EF43AB" w:rsidRPr="00EF43AB" w:rsidRDefault="00EF43AB" w:rsidP="00EF43AB">
      <w:pPr>
        <w:ind w:firstLine="720"/>
        <w:jc w:val="both"/>
        <w:rPr>
          <w:rFonts w:ascii="Century Gothic" w:hAnsi="Century Gothic" w:cs="Times New Roman"/>
          <w:sz w:val="23"/>
          <w:szCs w:val="23"/>
        </w:rPr>
      </w:pPr>
      <w:r w:rsidRPr="00EF43AB">
        <w:rPr>
          <w:rFonts w:ascii="Century Gothic" w:hAnsi="Century Gothic" w:cs="Times New Roman"/>
          <w:b/>
          <w:bCs/>
          <w:sz w:val="23"/>
          <w:szCs w:val="23"/>
        </w:rPr>
        <w:t>Jaiden Three-Door Credenza:</w:t>
      </w:r>
      <w:r w:rsidRPr="00EF43AB">
        <w:rPr>
          <w:rFonts w:ascii="Century Gothic" w:hAnsi="Century Gothic" w:cs="Times New Roman"/>
          <w:sz w:val="23"/>
          <w:szCs w:val="23"/>
        </w:rPr>
        <w:t xml:space="preserve"> Characterized by its three unique patterns on each door front, the Jaiden Three-Door Credenza offers a modern tribal feel which is created through a series of hand-placed, multi-tone bone inlay. Crafted of mango wood, it sits atop an iron base in a brass finish, creating an eye-catching statement piece for a variety of living spaces. </w:t>
      </w:r>
    </w:p>
    <w:p w14:paraId="747F1CB7" w14:textId="77777777" w:rsidR="00EF43AB" w:rsidRDefault="00EF43AB" w:rsidP="00EF43AB">
      <w:pPr>
        <w:ind w:firstLine="720"/>
        <w:jc w:val="both"/>
        <w:rPr>
          <w:rFonts w:ascii="Century Gothic" w:hAnsi="Century Gothic" w:cs="Times New Roman"/>
          <w:sz w:val="23"/>
          <w:szCs w:val="23"/>
        </w:rPr>
      </w:pPr>
    </w:p>
    <w:p w14:paraId="226407FC" w14:textId="75F28903" w:rsidR="00EF43AB" w:rsidRPr="00EF43AB" w:rsidRDefault="00EF43AB" w:rsidP="00EF43AB">
      <w:pPr>
        <w:ind w:firstLine="720"/>
        <w:jc w:val="both"/>
        <w:rPr>
          <w:rFonts w:ascii="Century Gothic" w:hAnsi="Century Gothic" w:cs="Times New Roman"/>
          <w:sz w:val="23"/>
          <w:szCs w:val="23"/>
        </w:rPr>
      </w:pPr>
      <w:r w:rsidRPr="00EF43AB">
        <w:rPr>
          <w:rFonts w:ascii="Century Gothic" w:hAnsi="Century Gothic" w:cs="Times New Roman"/>
          <w:b/>
          <w:bCs/>
          <w:sz w:val="23"/>
          <w:szCs w:val="23"/>
        </w:rPr>
        <w:t>Carved Stump Side Table:</w:t>
      </w:r>
      <w:r w:rsidRPr="00EF43AB">
        <w:rPr>
          <w:rFonts w:ascii="Century Gothic" w:hAnsi="Century Gothic" w:cs="Times New Roman"/>
          <w:sz w:val="23"/>
          <w:szCs w:val="23"/>
        </w:rPr>
        <w:t xml:space="preserve"> Crafted with cast resin designed to portray nature’s aged roots, the Carved Stump Side Table is hand-painted with a bold geometric tribal print.</w:t>
      </w:r>
    </w:p>
    <w:p w14:paraId="2C06C6F2" w14:textId="77777777" w:rsidR="00EF43AB" w:rsidRDefault="00EF43AB" w:rsidP="00EF43AB">
      <w:pPr>
        <w:ind w:firstLine="720"/>
        <w:jc w:val="both"/>
        <w:rPr>
          <w:rFonts w:ascii="Century Gothic" w:hAnsi="Century Gothic" w:cs="Times New Roman"/>
          <w:sz w:val="23"/>
          <w:szCs w:val="23"/>
        </w:rPr>
      </w:pPr>
    </w:p>
    <w:p w14:paraId="22673DE2" w14:textId="260326EE" w:rsidR="00B7210C" w:rsidRPr="000471F0" w:rsidRDefault="00EF43AB" w:rsidP="00EF43AB">
      <w:pPr>
        <w:ind w:firstLine="720"/>
        <w:jc w:val="both"/>
        <w:rPr>
          <w:rFonts w:ascii="Century Gothic" w:hAnsi="Century Gothic" w:cs="Times New Roman"/>
          <w:sz w:val="23"/>
          <w:szCs w:val="23"/>
        </w:rPr>
      </w:pPr>
      <w:r w:rsidRPr="00EF43AB">
        <w:rPr>
          <w:rFonts w:ascii="Century Gothic" w:hAnsi="Century Gothic" w:cs="Times New Roman"/>
          <w:sz w:val="23"/>
          <w:szCs w:val="23"/>
        </w:rPr>
        <w:t xml:space="preserve">Hooker Furniture’s High Point showroom is located on Floor 10, suite C1058 of the International Home Furnishings Center. For the upcoming High Point Market, which is scheduled for June 5-9, the company </w:t>
      </w:r>
      <w:r w:rsidR="0039246E">
        <w:rPr>
          <w:rFonts w:ascii="Century Gothic" w:hAnsi="Century Gothic" w:cs="Times New Roman"/>
          <w:sz w:val="23"/>
          <w:szCs w:val="23"/>
        </w:rPr>
        <w:t>has dedicated</w:t>
      </w:r>
      <w:r w:rsidRPr="00EF43AB">
        <w:rPr>
          <w:rFonts w:ascii="Century Gothic" w:hAnsi="Century Gothic" w:cs="Times New Roman"/>
          <w:sz w:val="23"/>
          <w:szCs w:val="23"/>
        </w:rPr>
        <w:t xml:space="preserve"> approximately 4,000 square feet of its showroom to Commerce &amp; Market.</w:t>
      </w:r>
    </w:p>
    <w:p w14:paraId="0D14933C" w14:textId="77777777" w:rsidR="00EF43AB" w:rsidRDefault="00EF43AB" w:rsidP="00371852">
      <w:pPr>
        <w:ind w:firstLine="720"/>
        <w:jc w:val="both"/>
        <w:rPr>
          <w:rFonts w:ascii="Century Gothic" w:eastAsia="Times New Roman" w:hAnsi="Century Gothic" w:cs="Times New Roman"/>
          <w:sz w:val="23"/>
          <w:szCs w:val="23"/>
          <w:bdr w:val="none" w:sz="0" w:space="0" w:color="auto" w:frame="1"/>
          <w:shd w:val="clear" w:color="auto" w:fill="FFFFFF"/>
        </w:rPr>
      </w:pPr>
    </w:p>
    <w:p w14:paraId="1AC85F23" w14:textId="1B0AEC36" w:rsidR="00371852" w:rsidRPr="000471F0" w:rsidRDefault="00886162" w:rsidP="00371852">
      <w:pPr>
        <w:ind w:firstLine="720"/>
        <w:jc w:val="both"/>
        <w:rPr>
          <w:rFonts w:ascii="Century Gothic" w:hAnsi="Century Gothic" w:cs="Times New Roman"/>
          <w:sz w:val="23"/>
          <w:szCs w:val="23"/>
        </w:rPr>
      </w:pPr>
      <w:r w:rsidRPr="000471F0">
        <w:rPr>
          <w:rFonts w:ascii="Century Gothic" w:eastAsia="Times New Roman" w:hAnsi="Century Gothic" w:cs="Times New Roman"/>
          <w:sz w:val="23"/>
          <w:szCs w:val="23"/>
          <w:bdr w:val="none" w:sz="0" w:space="0" w:color="auto" w:frame="1"/>
          <w:shd w:val="clear" w:color="auto" w:fill="FFFFFF"/>
        </w:rPr>
        <w:t>Based in Martinsville, Va., </w:t>
      </w:r>
      <w:hyperlink r:id="rId8" w:tgtFrame="_blank" w:history="1">
        <w:r w:rsidRPr="000471F0">
          <w:rPr>
            <w:rStyle w:val="Hyperlink"/>
            <w:rFonts w:ascii="Century Gothic" w:eastAsia="Times New Roman" w:hAnsi="Century Gothic" w:cs="Times New Roman"/>
            <w:b/>
            <w:bCs/>
            <w:sz w:val="23"/>
            <w:szCs w:val="23"/>
            <w:bdr w:val="none" w:sz="0" w:space="0" w:color="auto" w:frame="1"/>
            <w:shd w:val="clear" w:color="auto" w:fill="FFFFFF"/>
          </w:rPr>
          <w:t>Hooker Furnishings Corporation</w:t>
        </w:r>
      </w:hyperlink>
      <w:r w:rsidRPr="000471F0">
        <w:rPr>
          <w:rFonts w:ascii="Century Gothic" w:eastAsia="Times New Roman" w:hAnsi="Century Gothic" w:cs="Times New Roman"/>
          <w:sz w:val="23"/>
          <w:szCs w:val="23"/>
          <w:bdr w:val="none" w:sz="0" w:space="0" w:color="auto" w:frame="1"/>
          <w:shd w:val="clear" w:color="auto" w:fill="FFFFFF"/>
        </w:rPr>
        <w:t> is ranked among the nation's largest publicly traded furniture sources and encompasses 12 discrete operating businesses. These brands include:</w:t>
      </w:r>
      <w:r w:rsidRPr="000471F0">
        <w:rPr>
          <w:rFonts w:ascii="Century Gothic" w:hAnsi="Century Gothic" w:cs="Times New Roman"/>
          <w:sz w:val="23"/>
          <w:szCs w:val="23"/>
        </w:rPr>
        <w:t xml:space="preserve"> </w:t>
      </w:r>
      <w:hyperlink r:id="rId9"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Hooker Furniture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0"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Hooker Upholstery</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1" w:tgtFrame="_blank" w:history="1">
        <w:r w:rsidRPr="000471F0">
          <w:rPr>
            <w:rStyle w:val="Hyperlink"/>
            <w:rFonts w:ascii="Century Gothic" w:eastAsia="Times New Roman" w:hAnsi="Century Gothic" w:cs="Times New Roman"/>
            <w:color w:val="000000"/>
            <w:sz w:val="23"/>
            <w:szCs w:val="23"/>
            <w:bdr w:val="none" w:sz="0" w:space="0" w:color="auto" w:frame="1"/>
          </w:rPr>
          <w:t>Bradington-Young</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2" w:tgtFrame="_blank" w:history="1">
        <w:r w:rsidRPr="000471F0">
          <w:rPr>
            <w:rStyle w:val="Hyperlink"/>
            <w:rFonts w:ascii="Century Gothic" w:eastAsia="Times New Roman" w:hAnsi="Century Gothic" w:cs="Times New Roman"/>
            <w:color w:val="000000"/>
            <w:sz w:val="23"/>
            <w:szCs w:val="23"/>
            <w:bdr w:val="none" w:sz="0" w:space="0" w:color="auto" w:frame="1"/>
          </w:rPr>
          <w:t>Sam Moore Furniture</w:t>
        </w:r>
      </w:hyperlink>
      <w:r w:rsidRPr="000471F0">
        <w:rPr>
          <w:rFonts w:ascii="Century Gothic" w:eastAsia="Times New Roman" w:hAnsi="Century Gothic" w:cs="Times New Roman"/>
          <w:sz w:val="23"/>
          <w:szCs w:val="23"/>
          <w:bdr w:val="none" w:sz="0" w:space="0" w:color="auto" w:frame="1"/>
        </w:rPr>
        <w:t>,</w:t>
      </w:r>
      <w:r w:rsidRPr="000471F0">
        <w:rPr>
          <w:rFonts w:ascii="Century Gothic" w:eastAsia="Times New Roman" w:hAnsi="Century Gothic" w:cs="Times New Roman"/>
          <w:sz w:val="23"/>
          <w:szCs w:val="23"/>
          <w:bdr w:val="none" w:sz="0" w:space="0" w:color="auto" w:frame="1"/>
          <w:shd w:val="clear" w:color="auto" w:fill="FFFFFF"/>
        </w:rPr>
        <w:t xml:space="preserve"> </w:t>
      </w:r>
      <w:hyperlink r:id="rId13"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Shenandoah Furniture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4"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H Contract</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5" w:tgtFrame="_blank" w:history="1">
        <w:proofErr w:type="spellStart"/>
        <w:r w:rsidRPr="000471F0">
          <w:rPr>
            <w:rStyle w:val="Hyperlink"/>
            <w:rFonts w:ascii="Century Gothic" w:eastAsia="Times New Roman" w:hAnsi="Century Gothic" w:cs="Times New Roman"/>
            <w:sz w:val="23"/>
            <w:szCs w:val="23"/>
            <w:bdr w:val="none" w:sz="0" w:space="0" w:color="auto" w:frame="1"/>
            <w:shd w:val="clear" w:color="auto" w:fill="FFFFFF"/>
          </w:rPr>
          <w:t>Accentrics</w:t>
        </w:r>
        <w:proofErr w:type="spellEnd"/>
        <w:r w:rsidRPr="000471F0">
          <w:rPr>
            <w:rStyle w:val="Hyperlink"/>
            <w:rFonts w:ascii="Century Gothic" w:eastAsia="Times New Roman" w:hAnsi="Century Gothic" w:cs="Times New Roman"/>
            <w:sz w:val="23"/>
            <w:szCs w:val="23"/>
            <w:bdr w:val="none" w:sz="0" w:space="0" w:color="auto" w:frame="1"/>
            <w:shd w:val="clear" w:color="auto" w:fill="FFFFFF"/>
          </w:rPr>
          <w:t xml:space="preserve"> Home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6"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Pulaski Furniture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7"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Samuel Lawrence Furniture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8"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Prime Resource International</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9"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Samuel Lawrence Hospitality</w:t>
        </w:r>
      </w:hyperlink>
      <w:r w:rsidRPr="000471F0">
        <w:rPr>
          <w:rFonts w:ascii="Century Gothic" w:eastAsia="Times New Roman" w:hAnsi="Century Gothic" w:cs="Times New Roman"/>
          <w:sz w:val="23"/>
          <w:szCs w:val="23"/>
          <w:bdr w:val="none" w:sz="0" w:space="0" w:color="auto" w:frame="1"/>
          <w:shd w:val="clear" w:color="auto" w:fill="FFFFFF"/>
        </w:rPr>
        <w:t xml:space="preserve"> and </w:t>
      </w:r>
      <w:hyperlink r:id="rId20" w:tgtFrame="_blank" w:history="1">
        <w:proofErr w:type="spellStart"/>
        <w:r w:rsidRPr="000471F0">
          <w:rPr>
            <w:rStyle w:val="Hyperlink"/>
            <w:rFonts w:ascii="Century Gothic" w:eastAsia="Times New Roman" w:hAnsi="Century Gothic" w:cs="Times New Roman"/>
            <w:sz w:val="23"/>
            <w:szCs w:val="23"/>
            <w:bdr w:val="none" w:sz="0" w:space="0" w:color="auto" w:frame="1"/>
            <w:shd w:val="clear" w:color="auto" w:fill="FFFFFF"/>
          </w:rPr>
          <w:t>HMIdea</w:t>
        </w:r>
        <w:proofErr w:type="spellEnd"/>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21"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Hooker Furnishings Corporation's</w:t>
        </w:r>
      </w:hyperlink>
      <w:r w:rsidRPr="000471F0">
        <w:rPr>
          <w:rFonts w:ascii="Century Gothic" w:eastAsia="Times New Roman" w:hAnsi="Century Gothic" w:cs="Times New Roman"/>
          <w:sz w:val="23"/>
          <w:szCs w:val="23"/>
          <w:bdr w:val="none" w:sz="0" w:space="0" w:color="auto" w:frame="1"/>
          <w:shd w:val="clear" w:color="auto" w:fill="FFFFFF"/>
        </w:rPr>
        <w:t> corporate offices and upholstery manufacturing facilities located in Virginia and North Carolina, with showrooms in High Point, N.C. and Ho Chi Minh City, Vietnam. Hooker Furnishings operates distribution centers in the United States, China, and Vietnam. The company's stock is listed on the Nasdaq Global Select Market under the symbol HOFT</w:t>
      </w:r>
      <w:r w:rsidRPr="000471F0">
        <w:rPr>
          <w:rFonts w:ascii="Century Gothic" w:hAnsi="Century Gothic" w:cs="Times New Roman"/>
          <w:sz w:val="23"/>
          <w:szCs w:val="23"/>
        </w:rPr>
        <w:t xml:space="preserve">. For more information, please visit </w:t>
      </w:r>
      <w:hyperlink r:id="rId22" w:history="1">
        <w:r w:rsidRPr="000471F0">
          <w:rPr>
            <w:rStyle w:val="Hyperlink"/>
            <w:rFonts w:ascii="Century Gothic" w:hAnsi="Century Gothic" w:cs="Times New Roman"/>
            <w:sz w:val="23"/>
            <w:szCs w:val="23"/>
          </w:rPr>
          <w:t>hookerfurniture.com</w:t>
        </w:r>
      </w:hyperlink>
      <w:r w:rsidRPr="000471F0">
        <w:rPr>
          <w:rFonts w:ascii="Century Gothic" w:hAnsi="Century Gothic" w:cs="Times New Roman"/>
          <w:sz w:val="23"/>
          <w:szCs w:val="23"/>
        </w:rPr>
        <w:t>.</w:t>
      </w:r>
    </w:p>
    <w:p w14:paraId="224FA0EA" w14:textId="77777777" w:rsidR="000471F0" w:rsidRDefault="000471F0" w:rsidP="000471F0">
      <w:pPr>
        <w:jc w:val="center"/>
        <w:rPr>
          <w:rFonts w:ascii="Century Gothic" w:hAnsi="Century Gothic" w:cs="Times New Roman"/>
          <w:sz w:val="23"/>
          <w:szCs w:val="23"/>
        </w:rPr>
      </w:pPr>
    </w:p>
    <w:p w14:paraId="2CA639A7" w14:textId="63DCFCD6" w:rsidR="00390876" w:rsidRPr="00B7210C" w:rsidRDefault="00B7210C" w:rsidP="000471F0">
      <w:pPr>
        <w:jc w:val="center"/>
        <w:rPr>
          <w:rFonts w:ascii="Century Gothic" w:hAnsi="Century Gothic"/>
        </w:rPr>
      </w:pPr>
      <w:r w:rsidRPr="000471F0">
        <w:rPr>
          <w:rFonts w:ascii="Century Gothic" w:hAnsi="Century Gothic" w:cs="Times New Roman"/>
          <w:sz w:val="23"/>
          <w:szCs w:val="23"/>
        </w:rPr>
        <w:t>-30-</w:t>
      </w:r>
    </w:p>
    <w:p w14:paraId="01AAA791" w14:textId="77777777" w:rsidR="009D4994" w:rsidRPr="00B7210C" w:rsidRDefault="009D4994">
      <w:pPr>
        <w:rPr>
          <w:rFonts w:ascii="Century Gothic" w:hAnsi="Century Gothic"/>
          <w:sz w:val="22"/>
          <w:szCs w:val="22"/>
        </w:rPr>
      </w:pPr>
    </w:p>
    <w:sectPr w:rsidR="009D4994" w:rsidRPr="00B7210C" w:rsidSect="006B4B88">
      <w:headerReference w:type="even" r:id="rId23"/>
      <w:headerReference w:type="default" r:id="rId24"/>
      <w:footerReference w:type="even" r:id="rId25"/>
      <w:footerReference w:type="default" r:id="rId26"/>
      <w:headerReference w:type="first" r:id="rId27"/>
      <w:pgSz w:w="12240" w:h="15840"/>
      <w:pgMar w:top="0" w:right="990" w:bottom="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72AC" w14:textId="77777777" w:rsidR="00196364" w:rsidRDefault="00196364" w:rsidP="00BD0452">
      <w:r>
        <w:separator/>
      </w:r>
    </w:p>
  </w:endnote>
  <w:endnote w:type="continuationSeparator" w:id="0">
    <w:p w14:paraId="1D1993FE" w14:textId="77777777" w:rsidR="00196364" w:rsidRDefault="00196364" w:rsidP="00BD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6679"/>
      <w:docPartObj>
        <w:docPartGallery w:val="Page Numbers (Bottom of Page)"/>
        <w:docPartUnique/>
      </w:docPartObj>
    </w:sdtPr>
    <w:sdtEndPr>
      <w:rPr>
        <w:rStyle w:val="PageNumber"/>
      </w:rPr>
    </w:sdtEndPr>
    <w:sdtContent>
      <w:p w14:paraId="6D25A837" w14:textId="70F166E2" w:rsidR="008D7F0B" w:rsidRDefault="008D7F0B" w:rsidP="00651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DEA31" w14:textId="77777777" w:rsidR="00BD0452" w:rsidRDefault="00BD0452" w:rsidP="008D7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sz w:val="16"/>
      </w:rPr>
      <w:id w:val="1616335161"/>
      <w:docPartObj>
        <w:docPartGallery w:val="Page Numbers (Bottom of Page)"/>
        <w:docPartUnique/>
      </w:docPartObj>
    </w:sdtPr>
    <w:sdtEndPr>
      <w:rPr>
        <w:rStyle w:val="PageNumber"/>
      </w:rPr>
    </w:sdtEndPr>
    <w:sdtContent>
      <w:p w14:paraId="25CDF82D" w14:textId="6200EC20" w:rsidR="008D7F0B" w:rsidRPr="00F66DF8" w:rsidRDefault="008D7F0B" w:rsidP="00651B62">
        <w:pPr>
          <w:pStyle w:val="Footer"/>
          <w:framePr w:wrap="none" w:vAnchor="text" w:hAnchor="margin" w:xAlign="right" w:y="1"/>
          <w:rPr>
            <w:rStyle w:val="PageNumber"/>
            <w:rFonts w:ascii="Century Gothic" w:hAnsi="Century Gothic"/>
            <w:sz w:val="16"/>
          </w:rPr>
        </w:pPr>
        <w:r w:rsidRPr="00F66DF8">
          <w:rPr>
            <w:rStyle w:val="PageNumber"/>
            <w:rFonts w:ascii="Century Gothic" w:hAnsi="Century Gothic"/>
            <w:sz w:val="16"/>
          </w:rPr>
          <w:fldChar w:fldCharType="begin"/>
        </w:r>
        <w:r w:rsidRPr="00F66DF8">
          <w:rPr>
            <w:rStyle w:val="PageNumber"/>
            <w:rFonts w:ascii="Century Gothic" w:hAnsi="Century Gothic"/>
            <w:sz w:val="16"/>
          </w:rPr>
          <w:instrText xml:space="preserve"> PAGE </w:instrText>
        </w:r>
        <w:r w:rsidRPr="00F66DF8">
          <w:rPr>
            <w:rStyle w:val="PageNumber"/>
            <w:rFonts w:ascii="Century Gothic" w:hAnsi="Century Gothic"/>
            <w:sz w:val="16"/>
          </w:rPr>
          <w:fldChar w:fldCharType="separate"/>
        </w:r>
        <w:r w:rsidRPr="00F66DF8">
          <w:rPr>
            <w:rStyle w:val="PageNumber"/>
            <w:rFonts w:ascii="Century Gothic" w:hAnsi="Century Gothic"/>
            <w:noProof/>
            <w:sz w:val="16"/>
          </w:rPr>
          <w:t>2</w:t>
        </w:r>
        <w:r w:rsidRPr="00F66DF8">
          <w:rPr>
            <w:rStyle w:val="PageNumber"/>
            <w:rFonts w:ascii="Century Gothic" w:hAnsi="Century Gothic"/>
            <w:sz w:val="16"/>
          </w:rPr>
          <w:fldChar w:fldCharType="end"/>
        </w:r>
      </w:p>
    </w:sdtContent>
  </w:sdt>
  <w:p w14:paraId="2FC6D043" w14:textId="31B8E643" w:rsidR="00BD0452" w:rsidRPr="00F66DF8" w:rsidRDefault="00D86615" w:rsidP="008D7F0B">
    <w:pPr>
      <w:pStyle w:val="Footer"/>
      <w:ind w:right="360"/>
      <w:jc w:val="right"/>
      <w:rPr>
        <w:rFonts w:ascii="Century Gothic" w:hAnsi="Century Gothic" w:cs="Times New Roman (Body CS)"/>
        <w:sz w:val="16"/>
      </w:rPr>
    </w:pPr>
    <w:r w:rsidRPr="00F66DF8">
      <w:rPr>
        <w:rFonts w:ascii="Century Gothic" w:hAnsi="Century Gothic" w:cs="Times New Roman (Body CS)"/>
        <w:sz w:val="16"/>
      </w:rPr>
      <w:t xml:space="preserve">HOOKER </w:t>
    </w:r>
    <w:proofErr w:type="gramStart"/>
    <w:r w:rsidRPr="00F66DF8">
      <w:rPr>
        <w:rFonts w:ascii="Century Gothic" w:hAnsi="Century Gothic" w:cs="Times New Roman (Body CS)"/>
        <w:sz w:val="16"/>
      </w:rPr>
      <w:t>FURNISHINGS</w:t>
    </w:r>
    <w:r w:rsidR="008D7F0B" w:rsidRPr="00F66DF8">
      <w:rPr>
        <w:rFonts w:ascii="Century Gothic" w:hAnsi="Century Gothic" w:cs="Times New Roman (Body CS)"/>
        <w:sz w:val="16"/>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0F2D" w14:textId="77777777" w:rsidR="00196364" w:rsidRDefault="00196364" w:rsidP="00BD0452">
      <w:r>
        <w:separator/>
      </w:r>
    </w:p>
  </w:footnote>
  <w:footnote w:type="continuationSeparator" w:id="0">
    <w:p w14:paraId="16564148" w14:textId="77777777" w:rsidR="00196364" w:rsidRDefault="00196364" w:rsidP="00BD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B28D" w14:textId="49321C46" w:rsidR="00403E5C" w:rsidRDefault="00196364">
    <w:pPr>
      <w:pStyle w:val="Header"/>
    </w:pPr>
    <w:r>
      <w:rPr>
        <w:noProof/>
      </w:rPr>
      <w:pict w14:anchorId="22737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9" o:spid="_x0000_s2051" type="#_x0000_t75" alt="" style="position:absolute;margin-left:0;margin-top:0;width:728pt;height:807.55pt;z-index:-251653120;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10B" w14:textId="73182B03" w:rsidR="00403E5C" w:rsidRPr="00B7210C" w:rsidRDefault="00196364" w:rsidP="00B7210C">
    <w:pPr>
      <w:pStyle w:val="Header"/>
      <w:rPr>
        <w:color w:val="000000" w:themeColor="text1"/>
      </w:rPr>
    </w:pPr>
    <w:r>
      <w:rPr>
        <w:noProof/>
        <w:color w:val="000000" w:themeColor="text1"/>
      </w:rPr>
      <w:pict w14:anchorId="79457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40" o:spid="_x0000_s2050" type="#_x0000_t75" alt="" style="position:absolute;margin-left:0;margin-top:0;width:728pt;height:807.55pt;z-index:-251650048;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82C2" w14:textId="3ECB33F0" w:rsidR="00403E5C" w:rsidRDefault="00196364">
    <w:pPr>
      <w:pStyle w:val="Header"/>
    </w:pPr>
    <w:r>
      <w:rPr>
        <w:noProof/>
      </w:rPr>
      <w:pict w14:anchorId="14945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8" o:spid="_x0000_s2049" type="#_x0000_t75" alt="" style="position:absolute;margin-left:0;margin-top:0;width:728pt;height:807.55pt;z-index:-251656192;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52"/>
    <w:rsid w:val="00017217"/>
    <w:rsid w:val="00046FED"/>
    <w:rsid w:val="000471F0"/>
    <w:rsid w:val="00091719"/>
    <w:rsid w:val="000D70C7"/>
    <w:rsid w:val="000F4B1D"/>
    <w:rsid w:val="001162C4"/>
    <w:rsid w:val="00116778"/>
    <w:rsid w:val="00146599"/>
    <w:rsid w:val="00164F39"/>
    <w:rsid w:val="001666F3"/>
    <w:rsid w:val="00175A15"/>
    <w:rsid w:val="00185361"/>
    <w:rsid w:val="00196364"/>
    <w:rsid w:val="001B6440"/>
    <w:rsid w:val="001D38E3"/>
    <w:rsid w:val="001E23E1"/>
    <w:rsid w:val="00250839"/>
    <w:rsid w:val="002653E0"/>
    <w:rsid w:val="00265D42"/>
    <w:rsid w:val="00270154"/>
    <w:rsid w:val="002B2DE7"/>
    <w:rsid w:val="002C487E"/>
    <w:rsid w:val="002E4DDA"/>
    <w:rsid w:val="0030606E"/>
    <w:rsid w:val="00343D1A"/>
    <w:rsid w:val="00355F6A"/>
    <w:rsid w:val="00371852"/>
    <w:rsid w:val="00383EB8"/>
    <w:rsid w:val="00390876"/>
    <w:rsid w:val="0039246E"/>
    <w:rsid w:val="003946CB"/>
    <w:rsid w:val="003B2824"/>
    <w:rsid w:val="003C2ED6"/>
    <w:rsid w:val="00403E5C"/>
    <w:rsid w:val="00404175"/>
    <w:rsid w:val="00443599"/>
    <w:rsid w:val="004772DF"/>
    <w:rsid w:val="00526115"/>
    <w:rsid w:val="00564627"/>
    <w:rsid w:val="005A64FC"/>
    <w:rsid w:val="005C37D2"/>
    <w:rsid w:val="005C7E90"/>
    <w:rsid w:val="005F7B6C"/>
    <w:rsid w:val="00601785"/>
    <w:rsid w:val="00604664"/>
    <w:rsid w:val="00652FDA"/>
    <w:rsid w:val="00656C41"/>
    <w:rsid w:val="0066543B"/>
    <w:rsid w:val="00690F5F"/>
    <w:rsid w:val="006B0C3B"/>
    <w:rsid w:val="006B4B88"/>
    <w:rsid w:val="006D0FC2"/>
    <w:rsid w:val="006D4906"/>
    <w:rsid w:val="00701249"/>
    <w:rsid w:val="00725BDF"/>
    <w:rsid w:val="00734494"/>
    <w:rsid w:val="00762659"/>
    <w:rsid w:val="00781955"/>
    <w:rsid w:val="007A71FB"/>
    <w:rsid w:val="007C030C"/>
    <w:rsid w:val="007D4274"/>
    <w:rsid w:val="0080334F"/>
    <w:rsid w:val="008346FD"/>
    <w:rsid w:val="00837D9E"/>
    <w:rsid w:val="0086489B"/>
    <w:rsid w:val="0087695F"/>
    <w:rsid w:val="00886162"/>
    <w:rsid w:val="008A344A"/>
    <w:rsid w:val="008D7F0B"/>
    <w:rsid w:val="00910CC8"/>
    <w:rsid w:val="00927C63"/>
    <w:rsid w:val="009B0DC4"/>
    <w:rsid w:val="009C4056"/>
    <w:rsid w:val="009D4994"/>
    <w:rsid w:val="00A33F8A"/>
    <w:rsid w:val="00AB7314"/>
    <w:rsid w:val="00AC2C87"/>
    <w:rsid w:val="00B1325D"/>
    <w:rsid w:val="00B23CB0"/>
    <w:rsid w:val="00B35EED"/>
    <w:rsid w:val="00B52B3B"/>
    <w:rsid w:val="00B56FB8"/>
    <w:rsid w:val="00B7210C"/>
    <w:rsid w:val="00BD0452"/>
    <w:rsid w:val="00C00810"/>
    <w:rsid w:val="00C00F1D"/>
    <w:rsid w:val="00C847A8"/>
    <w:rsid w:val="00C92110"/>
    <w:rsid w:val="00CE4653"/>
    <w:rsid w:val="00CF18BE"/>
    <w:rsid w:val="00D36FE1"/>
    <w:rsid w:val="00D5017A"/>
    <w:rsid w:val="00D63AB6"/>
    <w:rsid w:val="00D840F2"/>
    <w:rsid w:val="00D86615"/>
    <w:rsid w:val="00DA0333"/>
    <w:rsid w:val="00DA4594"/>
    <w:rsid w:val="00DC52C6"/>
    <w:rsid w:val="00DD6CFE"/>
    <w:rsid w:val="00DF3572"/>
    <w:rsid w:val="00E0117F"/>
    <w:rsid w:val="00E02A2B"/>
    <w:rsid w:val="00E90393"/>
    <w:rsid w:val="00ED3DA7"/>
    <w:rsid w:val="00EF43AB"/>
    <w:rsid w:val="00F66DF8"/>
    <w:rsid w:val="00F80ACD"/>
    <w:rsid w:val="00FA762A"/>
    <w:rsid w:val="00FD7D71"/>
    <w:rsid w:val="00FF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F4527"/>
  <w15:chartTrackingRefBased/>
  <w15:docId w15:val="{0A11E648-3DE6-D74E-9372-12ABB011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452"/>
    <w:pPr>
      <w:tabs>
        <w:tab w:val="center" w:pos="4680"/>
        <w:tab w:val="right" w:pos="9360"/>
      </w:tabs>
    </w:pPr>
  </w:style>
  <w:style w:type="character" w:customStyle="1" w:styleId="HeaderChar">
    <w:name w:val="Header Char"/>
    <w:basedOn w:val="DefaultParagraphFont"/>
    <w:link w:val="Header"/>
    <w:uiPriority w:val="99"/>
    <w:rsid w:val="00BD0452"/>
  </w:style>
  <w:style w:type="paragraph" w:styleId="Footer">
    <w:name w:val="footer"/>
    <w:basedOn w:val="Normal"/>
    <w:link w:val="FooterChar"/>
    <w:uiPriority w:val="99"/>
    <w:unhideWhenUsed/>
    <w:rsid w:val="00BD0452"/>
    <w:pPr>
      <w:tabs>
        <w:tab w:val="center" w:pos="4680"/>
        <w:tab w:val="right" w:pos="9360"/>
      </w:tabs>
    </w:pPr>
  </w:style>
  <w:style w:type="character" w:customStyle="1" w:styleId="FooterChar">
    <w:name w:val="Footer Char"/>
    <w:basedOn w:val="DefaultParagraphFont"/>
    <w:link w:val="Footer"/>
    <w:uiPriority w:val="99"/>
    <w:rsid w:val="00BD0452"/>
  </w:style>
  <w:style w:type="character" w:styleId="PageNumber">
    <w:name w:val="page number"/>
    <w:basedOn w:val="DefaultParagraphFont"/>
    <w:uiPriority w:val="99"/>
    <w:semiHidden/>
    <w:unhideWhenUsed/>
    <w:rsid w:val="008D7F0B"/>
  </w:style>
  <w:style w:type="character" w:styleId="Hyperlink">
    <w:name w:val="Hyperlink"/>
    <w:rsid w:val="003C2ED6"/>
    <w:rPr>
      <w:u w:val="single"/>
    </w:rPr>
  </w:style>
  <w:style w:type="paragraph" w:customStyle="1" w:styleId="Body">
    <w:name w:val="Body"/>
    <w:rsid w:val="003C2ED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270154"/>
    <w:rPr>
      <w:sz w:val="16"/>
      <w:szCs w:val="16"/>
    </w:rPr>
  </w:style>
  <w:style w:type="paragraph" w:styleId="CommentText">
    <w:name w:val="annotation text"/>
    <w:basedOn w:val="Normal"/>
    <w:link w:val="CommentTextChar"/>
    <w:uiPriority w:val="99"/>
    <w:semiHidden/>
    <w:unhideWhenUsed/>
    <w:rsid w:val="00270154"/>
    <w:rPr>
      <w:sz w:val="20"/>
      <w:szCs w:val="20"/>
    </w:rPr>
  </w:style>
  <w:style w:type="character" w:customStyle="1" w:styleId="CommentTextChar">
    <w:name w:val="Comment Text Char"/>
    <w:basedOn w:val="DefaultParagraphFont"/>
    <w:link w:val="CommentText"/>
    <w:uiPriority w:val="99"/>
    <w:semiHidden/>
    <w:rsid w:val="00270154"/>
    <w:rPr>
      <w:sz w:val="20"/>
      <w:szCs w:val="20"/>
    </w:rPr>
  </w:style>
  <w:style w:type="paragraph" w:styleId="CommentSubject">
    <w:name w:val="annotation subject"/>
    <w:basedOn w:val="CommentText"/>
    <w:next w:val="CommentText"/>
    <w:link w:val="CommentSubjectChar"/>
    <w:uiPriority w:val="99"/>
    <w:semiHidden/>
    <w:unhideWhenUsed/>
    <w:rsid w:val="00270154"/>
    <w:rPr>
      <w:b/>
      <w:bCs/>
    </w:rPr>
  </w:style>
  <w:style w:type="character" w:customStyle="1" w:styleId="CommentSubjectChar">
    <w:name w:val="Comment Subject Char"/>
    <w:basedOn w:val="CommentTextChar"/>
    <w:link w:val="CommentSubject"/>
    <w:uiPriority w:val="99"/>
    <w:semiHidden/>
    <w:rsid w:val="00270154"/>
    <w:rPr>
      <w:b/>
      <w:bCs/>
      <w:sz w:val="20"/>
      <w:szCs w:val="20"/>
    </w:rPr>
  </w:style>
  <w:style w:type="paragraph" w:styleId="BalloonText">
    <w:name w:val="Balloon Text"/>
    <w:basedOn w:val="Normal"/>
    <w:link w:val="BalloonTextChar"/>
    <w:uiPriority w:val="99"/>
    <w:semiHidden/>
    <w:unhideWhenUsed/>
    <w:rsid w:val="00270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154"/>
    <w:rPr>
      <w:rFonts w:ascii="Segoe UI" w:hAnsi="Segoe UI" w:cs="Segoe UI"/>
      <w:sz w:val="18"/>
      <w:szCs w:val="18"/>
    </w:rPr>
  </w:style>
  <w:style w:type="character" w:styleId="UnresolvedMention">
    <w:name w:val="Unresolved Mention"/>
    <w:basedOn w:val="DefaultParagraphFont"/>
    <w:uiPriority w:val="99"/>
    <w:semiHidden/>
    <w:unhideWhenUsed/>
    <w:rsid w:val="00910CC8"/>
    <w:rPr>
      <w:color w:val="605E5C"/>
      <w:shd w:val="clear" w:color="auto" w:fill="E1DFDD"/>
    </w:rPr>
  </w:style>
  <w:style w:type="paragraph" w:styleId="Revision">
    <w:name w:val="Revision"/>
    <w:hidden/>
    <w:uiPriority w:val="99"/>
    <w:semiHidden/>
    <w:rsid w:val="00DA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kerfurniture.com/" TargetMode="External"/><Relationship Id="rId13" Type="http://schemas.openxmlformats.org/officeDocument/2006/relationships/hyperlink" Target="http://www.shenandoahfurniture.com/" TargetMode="External"/><Relationship Id="rId18" Type="http://schemas.openxmlformats.org/officeDocument/2006/relationships/hyperlink" Target="https://www.pri-co.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hookerfurniture.com/" TargetMode="External"/><Relationship Id="rId7" Type="http://schemas.openxmlformats.org/officeDocument/2006/relationships/endnotes" Target="endnotes.xml"/><Relationship Id="rId12" Type="http://schemas.openxmlformats.org/officeDocument/2006/relationships/hyperlink" Target="https://www.sammoore.com/" TargetMode="External"/><Relationship Id="rId17" Type="http://schemas.openxmlformats.org/officeDocument/2006/relationships/hyperlink" Target="https://www.slf-c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ulaskifurniture.com/" TargetMode="External"/><Relationship Id="rId20" Type="http://schemas.openxmlformats.org/officeDocument/2006/relationships/hyperlink" Target="http://hmide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dington-young.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ccentricshome.co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hookerfurniture.com/hooker-upholstery.inc" TargetMode="External"/><Relationship Id="rId19" Type="http://schemas.openxmlformats.org/officeDocument/2006/relationships/hyperlink" Target="http://www.slh-co.com/" TargetMode="External"/><Relationship Id="rId4" Type="http://schemas.openxmlformats.org/officeDocument/2006/relationships/settings" Target="settings.xml"/><Relationship Id="rId9" Type="http://schemas.openxmlformats.org/officeDocument/2006/relationships/hyperlink" Target="https://www.hookerfurniture.com/" TargetMode="External"/><Relationship Id="rId14" Type="http://schemas.openxmlformats.org/officeDocument/2006/relationships/hyperlink" Target="https://www.hcontractfurniture.com/" TargetMode="External"/><Relationship Id="rId22" Type="http://schemas.openxmlformats.org/officeDocument/2006/relationships/hyperlink" Target="http://www.hookerfurniture.com"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7DD3-CFA4-044C-BA56-75ECFACC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Peterson</dc:creator>
  <cp:keywords/>
  <dc:description/>
  <cp:lastModifiedBy>Kristin Hawkins</cp:lastModifiedBy>
  <cp:revision>4</cp:revision>
  <dcterms:created xsi:type="dcterms:W3CDTF">2021-04-26T01:39:00Z</dcterms:created>
  <dcterms:modified xsi:type="dcterms:W3CDTF">2021-04-26T01:41:00Z</dcterms:modified>
</cp:coreProperties>
</file>