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BB9D" w14:textId="74F1B2F7" w:rsidR="00555694" w:rsidRDefault="00555694" w:rsidP="00555694">
      <w:pPr>
        <w:jc w:val="center"/>
        <w:rPr>
          <w:b/>
          <w:bCs/>
        </w:rPr>
      </w:pPr>
      <w:r>
        <w:rPr>
          <w:b/>
          <w:bCs/>
          <w:noProof/>
        </w:rPr>
        <w:drawing>
          <wp:inline distT="0" distB="0" distL="0" distR="0" wp14:anchorId="0C55024E" wp14:editId="5AB0A447">
            <wp:extent cx="2550522" cy="3209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353" cy="3216005"/>
                    </a:xfrm>
                    <a:prstGeom prst="rect">
                      <a:avLst/>
                    </a:prstGeom>
                    <a:noFill/>
                    <a:ln>
                      <a:noFill/>
                    </a:ln>
                  </pic:spPr>
                </pic:pic>
              </a:graphicData>
            </a:graphic>
          </wp:inline>
        </w:drawing>
      </w:r>
    </w:p>
    <w:p w14:paraId="776BAE87" w14:textId="3634CCD0" w:rsidR="00555694" w:rsidRDefault="00555694" w:rsidP="00555694">
      <w:pPr>
        <w:jc w:val="center"/>
        <w:rPr>
          <w:b/>
          <w:bCs/>
        </w:rPr>
      </w:pPr>
    </w:p>
    <w:p w14:paraId="22A207DA" w14:textId="77777777" w:rsidR="00555694" w:rsidRDefault="00555694" w:rsidP="00555694">
      <w:pPr>
        <w:jc w:val="center"/>
        <w:rPr>
          <w:b/>
          <w:bCs/>
        </w:rPr>
      </w:pPr>
    </w:p>
    <w:p w14:paraId="06E9B051" w14:textId="77777777" w:rsidR="00555694" w:rsidRDefault="00555694" w:rsidP="004279E6">
      <w:pPr>
        <w:jc w:val="center"/>
        <w:rPr>
          <w:b/>
          <w:bCs/>
        </w:rPr>
      </w:pPr>
    </w:p>
    <w:p w14:paraId="67FA22A3" w14:textId="54561ED5" w:rsidR="004279E6" w:rsidRDefault="004279E6" w:rsidP="004279E6">
      <w:pPr>
        <w:jc w:val="center"/>
        <w:rPr>
          <w:b/>
          <w:bCs/>
        </w:rPr>
      </w:pPr>
      <w:r w:rsidRPr="00FB10FD">
        <w:rPr>
          <w:b/>
          <w:bCs/>
        </w:rPr>
        <w:t>JAIPUR LIVING INTRODUCES EXQUISITE HANDMADE AND VERSATILE POWER LOOMED COLLECTIONS, HIGHLIGHTS BEST SELLERS FOR THE MONTH OF MAY</w:t>
      </w:r>
    </w:p>
    <w:p w14:paraId="020FAD0C" w14:textId="77777777" w:rsidR="004279E6" w:rsidRDefault="004279E6" w:rsidP="004279E6">
      <w:pPr>
        <w:jc w:val="center"/>
        <w:rPr>
          <w:b/>
          <w:bCs/>
        </w:rPr>
      </w:pPr>
    </w:p>
    <w:p w14:paraId="1F9FD568" w14:textId="77777777" w:rsidR="004279E6" w:rsidRDefault="004279E6" w:rsidP="004279E6">
      <w:pPr>
        <w:rPr>
          <w:b/>
          <w:bCs/>
          <w:color w:val="FF0000"/>
        </w:rPr>
      </w:pPr>
    </w:p>
    <w:p w14:paraId="68307468" w14:textId="77777777" w:rsidR="00555694" w:rsidRDefault="00555694" w:rsidP="004279E6">
      <w:pPr>
        <w:rPr>
          <w:b/>
          <w:bCs/>
        </w:rPr>
      </w:pPr>
    </w:p>
    <w:p w14:paraId="4EB5D482" w14:textId="77777777" w:rsidR="00555694" w:rsidRDefault="00555694" w:rsidP="004279E6">
      <w:pPr>
        <w:rPr>
          <w:b/>
          <w:bCs/>
        </w:rPr>
      </w:pPr>
    </w:p>
    <w:p w14:paraId="59758560" w14:textId="25EEA17C" w:rsidR="004279E6" w:rsidRDefault="004279E6" w:rsidP="004279E6">
      <w:r>
        <w:rPr>
          <w:b/>
          <w:bCs/>
        </w:rPr>
        <w:t xml:space="preserve">(Acworth, GA—April 22, 2021)  </w:t>
      </w:r>
      <w:r>
        <w:t xml:space="preserve">Global rug and textiles furnishings company Jaipur Living greets the month of May with all new designs, fresh accessories, and a special nod to the best-selling designs that have resonated with so many of its customers. The new collections will be shoppable on the Jaipur Living website in May. </w:t>
      </w:r>
    </w:p>
    <w:p w14:paraId="69EF153F" w14:textId="77777777" w:rsidR="004279E6" w:rsidRDefault="004279E6" w:rsidP="004279E6"/>
    <w:p w14:paraId="0C8A8853" w14:textId="51CABE30" w:rsidR="004279E6" w:rsidRDefault="004279E6" w:rsidP="004279E6">
      <w:r>
        <w:t xml:space="preserve">“We’re excited to be introducing amazing artisan-crafted handknots designers will love as well as classic options at accessible price points for new homeowners,” said Jaipur Living Vice President of Product Design and Development Steve Sorrow. “We also wanted to shine a spotlight on the company’s best-selling collections like </w:t>
      </w:r>
      <w:r w:rsidRPr="00664919">
        <w:rPr>
          <w:b/>
          <w:bCs/>
        </w:rPr>
        <w:t>Salinas</w:t>
      </w:r>
      <w:r>
        <w:t xml:space="preserve"> – perfect for those who want an authentic vintage look that can be customized.”</w:t>
      </w:r>
    </w:p>
    <w:p w14:paraId="1DD774D4" w14:textId="77777777" w:rsidR="004279E6" w:rsidRDefault="004279E6" w:rsidP="004279E6">
      <w:pPr>
        <w:rPr>
          <w:b/>
          <w:bCs/>
        </w:rPr>
      </w:pPr>
    </w:p>
    <w:p w14:paraId="44D7C507" w14:textId="77777777" w:rsidR="00555694" w:rsidRDefault="00555694" w:rsidP="004279E6">
      <w:pPr>
        <w:rPr>
          <w:b/>
          <w:bCs/>
        </w:rPr>
      </w:pPr>
    </w:p>
    <w:p w14:paraId="564323F6" w14:textId="77777777" w:rsidR="00555694" w:rsidRDefault="00555694" w:rsidP="004279E6">
      <w:pPr>
        <w:rPr>
          <w:b/>
          <w:bCs/>
        </w:rPr>
      </w:pPr>
    </w:p>
    <w:p w14:paraId="399C8077" w14:textId="03036E02" w:rsidR="004279E6" w:rsidRPr="00046AAE" w:rsidRDefault="004279E6" w:rsidP="004279E6">
      <w:pPr>
        <w:rPr>
          <w:b/>
          <w:bCs/>
        </w:rPr>
      </w:pPr>
      <w:r w:rsidRPr="00046AAE">
        <w:rPr>
          <w:b/>
          <w:bCs/>
        </w:rPr>
        <w:lastRenderedPageBreak/>
        <w:t>By the numbers:</w:t>
      </w:r>
    </w:p>
    <w:p w14:paraId="43F9246E" w14:textId="77777777" w:rsidR="004279E6" w:rsidRPr="00B424D3" w:rsidRDefault="004279E6" w:rsidP="004279E6">
      <w:pPr>
        <w:pStyle w:val="ListParagraph"/>
        <w:numPr>
          <w:ilvl w:val="0"/>
          <w:numId w:val="1"/>
        </w:numPr>
        <w:rPr>
          <w:sz w:val="24"/>
          <w:szCs w:val="24"/>
        </w:rPr>
      </w:pPr>
      <w:r>
        <w:rPr>
          <w:sz w:val="24"/>
          <w:szCs w:val="24"/>
        </w:rPr>
        <w:t>Almost 50</w:t>
      </w:r>
      <w:r w:rsidRPr="00B424D3">
        <w:rPr>
          <w:sz w:val="24"/>
          <w:szCs w:val="24"/>
        </w:rPr>
        <w:t xml:space="preserve"> new rugs are being introduced across </w:t>
      </w:r>
      <w:r>
        <w:rPr>
          <w:sz w:val="24"/>
          <w:szCs w:val="24"/>
        </w:rPr>
        <w:t>one existing</w:t>
      </w:r>
      <w:r w:rsidRPr="00B424D3">
        <w:rPr>
          <w:sz w:val="24"/>
          <w:szCs w:val="24"/>
        </w:rPr>
        <w:t xml:space="preserve"> </w:t>
      </w:r>
      <w:r>
        <w:rPr>
          <w:sz w:val="24"/>
          <w:szCs w:val="24"/>
        </w:rPr>
        <w:t>and seven new collections</w:t>
      </w:r>
    </w:p>
    <w:p w14:paraId="47F76993" w14:textId="77777777" w:rsidR="004279E6" w:rsidRDefault="004279E6" w:rsidP="004279E6">
      <w:pPr>
        <w:pStyle w:val="ListParagraph"/>
        <w:numPr>
          <w:ilvl w:val="0"/>
          <w:numId w:val="1"/>
        </w:numPr>
        <w:rPr>
          <w:sz w:val="24"/>
          <w:szCs w:val="24"/>
        </w:rPr>
      </w:pPr>
      <w:r w:rsidRPr="00B424D3">
        <w:rPr>
          <w:sz w:val="24"/>
          <w:szCs w:val="24"/>
        </w:rPr>
        <w:t xml:space="preserve">Four </w:t>
      </w:r>
      <w:r>
        <w:rPr>
          <w:sz w:val="24"/>
          <w:szCs w:val="24"/>
        </w:rPr>
        <w:t>new hand-knotted and handwoven</w:t>
      </w:r>
      <w:r w:rsidRPr="00B424D3">
        <w:rPr>
          <w:sz w:val="24"/>
          <w:szCs w:val="24"/>
        </w:rPr>
        <w:t xml:space="preserve"> lines </w:t>
      </w:r>
    </w:p>
    <w:p w14:paraId="799A0F87" w14:textId="77777777" w:rsidR="004279E6" w:rsidRPr="00B424D3" w:rsidRDefault="004279E6" w:rsidP="004279E6">
      <w:pPr>
        <w:pStyle w:val="ListParagraph"/>
        <w:numPr>
          <w:ilvl w:val="0"/>
          <w:numId w:val="1"/>
        </w:numPr>
        <w:rPr>
          <w:sz w:val="24"/>
          <w:szCs w:val="24"/>
        </w:rPr>
      </w:pPr>
      <w:r>
        <w:rPr>
          <w:sz w:val="24"/>
          <w:szCs w:val="24"/>
        </w:rPr>
        <w:t>F</w:t>
      </w:r>
      <w:r w:rsidRPr="00B424D3">
        <w:rPr>
          <w:sz w:val="24"/>
          <w:szCs w:val="24"/>
        </w:rPr>
        <w:t xml:space="preserve">our </w:t>
      </w:r>
      <w:r>
        <w:rPr>
          <w:sz w:val="24"/>
          <w:szCs w:val="24"/>
        </w:rPr>
        <w:t xml:space="preserve">new </w:t>
      </w:r>
      <w:r w:rsidRPr="00B424D3">
        <w:rPr>
          <w:sz w:val="24"/>
          <w:szCs w:val="24"/>
        </w:rPr>
        <w:t>power loomed and indoor-outdoor lines</w:t>
      </w:r>
    </w:p>
    <w:p w14:paraId="2652BA29" w14:textId="77777777" w:rsidR="004279E6" w:rsidRDefault="004279E6" w:rsidP="004279E6">
      <w:pPr>
        <w:pStyle w:val="ListParagraph"/>
        <w:numPr>
          <w:ilvl w:val="0"/>
          <w:numId w:val="1"/>
        </w:numPr>
        <w:rPr>
          <w:sz w:val="24"/>
          <w:szCs w:val="24"/>
        </w:rPr>
      </w:pPr>
      <w:r>
        <w:rPr>
          <w:sz w:val="24"/>
          <w:szCs w:val="24"/>
        </w:rPr>
        <w:t xml:space="preserve">Eight poufs in popular colors added to the </w:t>
      </w:r>
      <w:r w:rsidRPr="00B424D3">
        <w:rPr>
          <w:sz w:val="24"/>
          <w:szCs w:val="24"/>
        </w:rPr>
        <w:t xml:space="preserve">Spectrum Rays </w:t>
      </w:r>
      <w:r>
        <w:rPr>
          <w:sz w:val="24"/>
          <w:szCs w:val="24"/>
        </w:rPr>
        <w:t>performance collection</w:t>
      </w:r>
    </w:p>
    <w:p w14:paraId="4EBC8425" w14:textId="77777777" w:rsidR="004279E6" w:rsidRPr="009F16CD" w:rsidRDefault="004279E6" w:rsidP="004279E6">
      <w:pPr>
        <w:rPr>
          <w:b/>
          <w:bCs/>
        </w:rPr>
      </w:pPr>
      <w:r w:rsidRPr="009F16CD">
        <w:rPr>
          <w:b/>
          <w:bCs/>
        </w:rPr>
        <w:t xml:space="preserve">Trends: </w:t>
      </w:r>
    </w:p>
    <w:p w14:paraId="312663B2" w14:textId="77777777" w:rsidR="004279E6" w:rsidRPr="009F16CD" w:rsidRDefault="004279E6" w:rsidP="004279E6">
      <w:pPr>
        <w:pStyle w:val="ListParagraph"/>
        <w:numPr>
          <w:ilvl w:val="0"/>
          <w:numId w:val="2"/>
        </w:numPr>
        <w:rPr>
          <w:sz w:val="24"/>
          <w:szCs w:val="24"/>
        </w:rPr>
      </w:pPr>
      <w:r w:rsidRPr="009F16CD">
        <w:rPr>
          <w:sz w:val="24"/>
          <w:szCs w:val="24"/>
        </w:rPr>
        <w:t>Urban Curator</w:t>
      </w:r>
      <w:r>
        <w:rPr>
          <w:sz w:val="24"/>
          <w:szCs w:val="24"/>
        </w:rPr>
        <w:t xml:space="preserve"> - a sophisticated take on classic, as embodied in the </w:t>
      </w:r>
      <w:r w:rsidRPr="005C2F93">
        <w:rPr>
          <w:b/>
          <w:bCs/>
          <w:sz w:val="24"/>
          <w:szCs w:val="24"/>
        </w:rPr>
        <w:t>Orenda</w:t>
      </w:r>
      <w:r>
        <w:rPr>
          <w:sz w:val="24"/>
          <w:szCs w:val="24"/>
        </w:rPr>
        <w:t xml:space="preserve"> collection</w:t>
      </w:r>
    </w:p>
    <w:p w14:paraId="28CB7EDB" w14:textId="77777777" w:rsidR="004279E6" w:rsidRPr="009F16CD" w:rsidRDefault="004279E6" w:rsidP="004279E6">
      <w:pPr>
        <w:pStyle w:val="ListParagraph"/>
        <w:numPr>
          <w:ilvl w:val="0"/>
          <w:numId w:val="2"/>
        </w:numPr>
        <w:rPr>
          <w:sz w:val="24"/>
          <w:szCs w:val="24"/>
        </w:rPr>
      </w:pPr>
      <w:r w:rsidRPr="009F16CD">
        <w:rPr>
          <w:sz w:val="24"/>
          <w:szCs w:val="24"/>
        </w:rPr>
        <w:t xml:space="preserve">Modern Folk </w:t>
      </w:r>
      <w:r>
        <w:rPr>
          <w:sz w:val="24"/>
          <w:szCs w:val="24"/>
        </w:rPr>
        <w:t xml:space="preserve">– a classic trend that incorporates forward colors and stunning prints, as incorporated in the </w:t>
      </w:r>
      <w:r w:rsidRPr="00484B58">
        <w:rPr>
          <w:b/>
          <w:bCs/>
          <w:sz w:val="24"/>
          <w:szCs w:val="24"/>
        </w:rPr>
        <w:t>Realm</w:t>
      </w:r>
      <w:r>
        <w:rPr>
          <w:sz w:val="24"/>
          <w:szCs w:val="24"/>
        </w:rPr>
        <w:t xml:space="preserve"> collection</w:t>
      </w:r>
    </w:p>
    <w:p w14:paraId="21CE4D36" w14:textId="77777777" w:rsidR="004279E6" w:rsidRPr="009F16CD" w:rsidRDefault="004279E6" w:rsidP="004279E6">
      <w:pPr>
        <w:pStyle w:val="ListParagraph"/>
        <w:numPr>
          <w:ilvl w:val="0"/>
          <w:numId w:val="2"/>
        </w:numPr>
        <w:rPr>
          <w:sz w:val="24"/>
          <w:szCs w:val="24"/>
        </w:rPr>
      </w:pPr>
      <w:r w:rsidRPr="009F16CD">
        <w:rPr>
          <w:sz w:val="24"/>
          <w:szCs w:val="24"/>
        </w:rPr>
        <w:t>Turkish Sunfades</w:t>
      </w:r>
      <w:r>
        <w:rPr>
          <w:sz w:val="24"/>
          <w:szCs w:val="24"/>
        </w:rPr>
        <w:t xml:space="preserve"> - purposefully faded designs inspired by Turkish designs</w:t>
      </w:r>
      <w:r w:rsidRPr="009F16CD">
        <w:rPr>
          <w:sz w:val="24"/>
          <w:szCs w:val="24"/>
        </w:rPr>
        <w:t xml:space="preserve"> </w:t>
      </w:r>
      <w:r>
        <w:rPr>
          <w:sz w:val="24"/>
          <w:szCs w:val="24"/>
        </w:rPr>
        <w:t xml:space="preserve">as seen in the </w:t>
      </w:r>
      <w:r w:rsidRPr="00105015">
        <w:rPr>
          <w:b/>
          <w:bCs/>
          <w:sz w:val="24"/>
          <w:szCs w:val="24"/>
        </w:rPr>
        <w:t>Blythe</w:t>
      </w:r>
      <w:r>
        <w:rPr>
          <w:sz w:val="24"/>
          <w:szCs w:val="24"/>
        </w:rPr>
        <w:t xml:space="preserve"> collection</w:t>
      </w:r>
    </w:p>
    <w:p w14:paraId="0274C632" w14:textId="77777777" w:rsidR="004279E6" w:rsidRPr="000C0F44" w:rsidRDefault="004279E6" w:rsidP="004279E6">
      <w:pPr>
        <w:pStyle w:val="NormalWeb"/>
        <w:rPr>
          <w:rStyle w:val="Strong"/>
          <w:rFonts w:asciiTheme="minorHAnsi" w:hAnsiTheme="minorHAnsi" w:cstheme="minorHAnsi"/>
        </w:rPr>
      </w:pPr>
      <w:r w:rsidRPr="000C0F44">
        <w:rPr>
          <w:rStyle w:val="Strong"/>
          <w:rFonts w:asciiTheme="minorHAnsi" w:hAnsiTheme="minorHAnsi" w:cstheme="minorHAnsi"/>
        </w:rPr>
        <w:t>New</w:t>
      </w:r>
      <w:r>
        <w:rPr>
          <w:rStyle w:val="Strong"/>
          <w:rFonts w:asciiTheme="minorHAnsi" w:hAnsiTheme="minorHAnsi" w:cstheme="minorHAnsi"/>
        </w:rPr>
        <w:t xml:space="preserve"> Favorites</w:t>
      </w:r>
      <w:r w:rsidRPr="000C0F44">
        <w:rPr>
          <w:rStyle w:val="Strong"/>
          <w:rFonts w:asciiTheme="minorHAnsi" w:hAnsiTheme="minorHAnsi" w:cstheme="minorHAnsi"/>
        </w:rPr>
        <w:t>:</w:t>
      </w:r>
    </w:p>
    <w:p w14:paraId="54E41AC5" w14:textId="77777777" w:rsidR="004279E6" w:rsidRPr="000C0F44" w:rsidRDefault="004279E6" w:rsidP="004279E6">
      <w:pPr>
        <w:rPr>
          <w:rFonts w:cstheme="minorHAnsi"/>
        </w:rPr>
      </w:pPr>
      <w:hyperlink r:id="rId9" w:history="1">
        <w:r w:rsidRPr="004B19D4">
          <w:rPr>
            <w:rStyle w:val="Hyperlink"/>
            <w:rFonts w:cstheme="minorHAnsi"/>
            <w:b/>
            <w:bCs/>
          </w:rPr>
          <w:t>ORN01 Orenda Kerensa</w:t>
        </w:r>
      </w:hyperlink>
      <w:r>
        <w:rPr>
          <w:rFonts w:cstheme="minorHAnsi"/>
        </w:rPr>
        <w:t xml:space="preserve"> </w:t>
      </w:r>
      <w:r w:rsidRPr="000C0F44">
        <w:rPr>
          <w:rFonts w:cstheme="minorHAnsi"/>
        </w:rPr>
        <w:t xml:space="preserve">Hand-knotted from 100% wool, the Orenda collection features classic patterns and versatile colors for a timeless look </w:t>
      </w:r>
      <w:r>
        <w:rPr>
          <w:rFonts w:cstheme="minorHAnsi"/>
        </w:rPr>
        <w:t xml:space="preserve">that blends with </w:t>
      </w:r>
      <w:r w:rsidRPr="000C0F44">
        <w:rPr>
          <w:rFonts w:cstheme="minorHAnsi"/>
        </w:rPr>
        <w:t xml:space="preserve">a variety of styles. </w:t>
      </w:r>
      <w:r>
        <w:rPr>
          <w:rFonts w:cstheme="minorHAnsi"/>
        </w:rPr>
        <w:t xml:space="preserve">The Kerensa rug comes in a stately blue and gray vintage-look pattern.    </w:t>
      </w:r>
    </w:p>
    <w:p w14:paraId="4DE3D0A8" w14:textId="77777777" w:rsidR="004279E6" w:rsidRPr="000C0F44" w:rsidRDefault="004279E6" w:rsidP="004279E6">
      <w:pPr>
        <w:pStyle w:val="NormalWeb"/>
        <w:rPr>
          <w:rFonts w:asciiTheme="minorHAnsi" w:hAnsiTheme="minorHAnsi" w:cstheme="minorHAnsi"/>
        </w:rPr>
      </w:pPr>
      <w:hyperlink r:id="rId10" w:history="1">
        <w:r w:rsidRPr="00EE12BB">
          <w:rPr>
            <w:rStyle w:val="Hyperlink"/>
            <w:rFonts w:asciiTheme="minorHAnsi" w:hAnsiTheme="minorHAnsi" w:cstheme="minorHAnsi"/>
            <w:b/>
            <w:bCs/>
          </w:rPr>
          <w:t>ORN02 Orenda Amalia</w:t>
        </w:r>
      </w:hyperlink>
      <w:r>
        <w:rPr>
          <w:rFonts w:asciiTheme="minorHAnsi" w:hAnsiTheme="minorHAnsi" w:cstheme="minorHAnsi"/>
        </w:rPr>
        <w:t xml:space="preserve"> The Orenda collection’s Amalia rug features an updated traditional trellis, chain, and tiles pattern in a subtle green and gray color palette.</w:t>
      </w:r>
    </w:p>
    <w:p w14:paraId="37C8ACC0" w14:textId="77777777" w:rsidR="004279E6" w:rsidRPr="000C0F44" w:rsidRDefault="004279E6" w:rsidP="004279E6">
      <w:pPr>
        <w:pStyle w:val="NormalWeb"/>
        <w:rPr>
          <w:rFonts w:asciiTheme="minorHAnsi" w:hAnsiTheme="minorHAnsi" w:cstheme="minorHAnsi"/>
        </w:rPr>
      </w:pPr>
      <w:hyperlink r:id="rId11" w:history="1">
        <w:r w:rsidRPr="00EE12BB">
          <w:rPr>
            <w:rStyle w:val="Hyperlink"/>
            <w:rFonts w:asciiTheme="minorHAnsi" w:hAnsiTheme="minorHAnsi" w:cstheme="minorHAnsi"/>
            <w:b/>
            <w:bCs/>
          </w:rPr>
          <w:t>ORN03 Orenda Cerelia</w:t>
        </w:r>
      </w:hyperlink>
      <w:r>
        <w:rPr>
          <w:rFonts w:asciiTheme="minorHAnsi" w:hAnsiTheme="minorHAnsi" w:cstheme="minorHAnsi"/>
          <w:b/>
          <w:bCs/>
        </w:rPr>
        <w:t xml:space="preserve"> </w:t>
      </w:r>
      <w:r>
        <w:rPr>
          <w:rFonts w:asciiTheme="minorHAnsi" w:hAnsiTheme="minorHAnsi" w:cstheme="minorHAnsi"/>
        </w:rPr>
        <w:t xml:space="preserve">The Orenda line’s Cerelia rug boasts a soothing vintage-look pattern in soft blues and grays that complement updated traditional décor. </w:t>
      </w:r>
    </w:p>
    <w:p w14:paraId="289814EC" w14:textId="77777777" w:rsidR="004279E6" w:rsidRPr="000C0F44" w:rsidRDefault="004279E6" w:rsidP="004279E6">
      <w:pPr>
        <w:rPr>
          <w:rFonts w:cstheme="minorHAnsi"/>
        </w:rPr>
      </w:pPr>
      <w:hyperlink r:id="rId12" w:history="1">
        <w:r w:rsidRPr="00430DDC">
          <w:rPr>
            <w:rStyle w:val="Hyperlink"/>
            <w:rFonts w:cstheme="minorHAnsi"/>
            <w:b/>
            <w:bCs/>
          </w:rPr>
          <w:t>REA01 Realm</w:t>
        </w:r>
        <w:r w:rsidRPr="00430DDC">
          <w:rPr>
            <w:rStyle w:val="Hyperlink"/>
            <w:rFonts w:cstheme="minorHAnsi"/>
          </w:rPr>
          <w:t xml:space="preserve"> </w:t>
        </w:r>
        <w:r w:rsidRPr="00430DDC">
          <w:rPr>
            <w:rStyle w:val="Hyperlink"/>
            <w:rFonts w:cstheme="minorHAnsi"/>
            <w:b/>
            <w:bCs/>
          </w:rPr>
          <w:t>Eladyr</w:t>
        </w:r>
      </w:hyperlink>
      <w:r>
        <w:rPr>
          <w:rFonts w:cstheme="minorHAnsi"/>
        </w:rPr>
        <w:t xml:space="preserve"> </w:t>
      </w:r>
      <w:r w:rsidRPr="000C0F44">
        <w:rPr>
          <w:rFonts w:cstheme="minorHAnsi"/>
        </w:rPr>
        <w:t>Made from 100% real silk, the hand-knotted Realm collection is extremely soft, featuring on-trend colors and timeless patterns for a blend of contemporary and classic.</w:t>
      </w:r>
      <w:r>
        <w:rPr>
          <w:rFonts w:cstheme="minorHAnsi"/>
        </w:rPr>
        <w:t xml:space="preserve"> The traditional, vintage-look Eladyr rug is stunning in gold and white.</w:t>
      </w:r>
    </w:p>
    <w:p w14:paraId="6D676D09" w14:textId="77777777" w:rsidR="004279E6" w:rsidRPr="000C0F44" w:rsidRDefault="004279E6" w:rsidP="004279E6">
      <w:pPr>
        <w:pStyle w:val="NormalWeb"/>
        <w:rPr>
          <w:rFonts w:asciiTheme="minorHAnsi" w:hAnsiTheme="minorHAnsi" w:cstheme="minorHAnsi"/>
        </w:rPr>
      </w:pPr>
      <w:hyperlink r:id="rId13" w:history="1">
        <w:r w:rsidRPr="004B57B9">
          <w:rPr>
            <w:rStyle w:val="Hyperlink"/>
            <w:rFonts w:asciiTheme="minorHAnsi" w:hAnsiTheme="minorHAnsi" w:cstheme="minorHAnsi"/>
            <w:b/>
            <w:bCs/>
          </w:rPr>
          <w:t>REA02 Realm Merith</w:t>
        </w:r>
      </w:hyperlink>
      <w:r>
        <w:rPr>
          <w:rFonts w:asciiTheme="minorHAnsi" w:hAnsiTheme="minorHAnsi" w:cstheme="minorHAnsi"/>
        </w:rPr>
        <w:t xml:space="preserve"> The Realm collection’s Merith rug displays a vintage-look pattern in pinks and grays, lending updated traditional style to modern, sophisticated interiors.   </w:t>
      </w:r>
    </w:p>
    <w:p w14:paraId="33CEE12A" w14:textId="1BE16EAB" w:rsidR="004279E6" w:rsidRDefault="004279E6" w:rsidP="004279E6">
      <w:pPr>
        <w:rPr>
          <w:rFonts w:cstheme="minorHAnsi"/>
        </w:rPr>
      </w:pPr>
      <w:hyperlink r:id="rId14" w:history="1">
        <w:r w:rsidRPr="00153CBC">
          <w:rPr>
            <w:rStyle w:val="Hyperlink"/>
            <w:rFonts w:cstheme="minorHAnsi"/>
            <w:b/>
            <w:bCs/>
          </w:rPr>
          <w:t>BLY02 Blythe Arlowe</w:t>
        </w:r>
      </w:hyperlink>
      <w:r>
        <w:rPr>
          <w:rFonts w:cstheme="minorHAnsi"/>
        </w:rPr>
        <w:t xml:space="preserve"> </w:t>
      </w:r>
      <w:r w:rsidRPr="000C0F44">
        <w:rPr>
          <w:rFonts w:cstheme="minorHAnsi"/>
        </w:rPr>
        <w:t xml:space="preserve">The hand-woven Blythe collection features a </w:t>
      </w:r>
      <w:r>
        <w:rPr>
          <w:rFonts w:cstheme="minorHAnsi"/>
        </w:rPr>
        <w:t xml:space="preserve">wool-blend </w:t>
      </w:r>
      <w:r w:rsidRPr="000C0F44">
        <w:rPr>
          <w:rFonts w:cstheme="minorHAnsi"/>
        </w:rPr>
        <w:t xml:space="preserve">cut-loop pile and </w:t>
      </w:r>
      <w:r>
        <w:rPr>
          <w:rFonts w:cstheme="minorHAnsi"/>
        </w:rPr>
        <w:t xml:space="preserve">a </w:t>
      </w:r>
      <w:r w:rsidRPr="000C0F44">
        <w:rPr>
          <w:rFonts w:cstheme="minorHAnsi"/>
        </w:rPr>
        <w:t>soft</w:t>
      </w:r>
      <w:r>
        <w:rPr>
          <w:rFonts w:cstheme="minorHAnsi"/>
        </w:rPr>
        <w:t>, textural</w:t>
      </w:r>
      <w:r w:rsidRPr="000C0F44">
        <w:rPr>
          <w:rFonts w:cstheme="minorHAnsi"/>
        </w:rPr>
        <w:t xml:space="preserve"> feel. Transitional, soft colors </w:t>
      </w:r>
      <w:r>
        <w:rPr>
          <w:rFonts w:cstheme="minorHAnsi"/>
        </w:rPr>
        <w:t>play on global</w:t>
      </w:r>
      <w:r w:rsidRPr="000C0F44">
        <w:rPr>
          <w:rFonts w:cstheme="minorHAnsi"/>
        </w:rPr>
        <w:t xml:space="preserve"> patterns for a look that is universally flattering.</w:t>
      </w:r>
      <w:r>
        <w:rPr>
          <w:rFonts w:cstheme="minorHAnsi"/>
        </w:rPr>
        <w:t xml:space="preserve"> The Arlowe rug features a vintage-look pattern in a white and tan colorway.</w:t>
      </w:r>
    </w:p>
    <w:p w14:paraId="325F5F41" w14:textId="77777777" w:rsidR="004279E6" w:rsidRPr="000C0F44" w:rsidRDefault="004279E6" w:rsidP="004279E6">
      <w:pPr>
        <w:rPr>
          <w:rFonts w:cstheme="minorHAnsi"/>
        </w:rPr>
      </w:pPr>
    </w:p>
    <w:p w14:paraId="22A0DB81" w14:textId="77777777" w:rsidR="004279E6" w:rsidRPr="000C0F44" w:rsidRDefault="004279E6" w:rsidP="004279E6">
      <w:pPr>
        <w:rPr>
          <w:rFonts w:cstheme="minorHAnsi"/>
          <w:b/>
        </w:rPr>
      </w:pPr>
      <w:hyperlink r:id="rId15" w:history="1">
        <w:r w:rsidRPr="00C1030E">
          <w:rPr>
            <w:rStyle w:val="Hyperlink"/>
            <w:rFonts w:cstheme="minorHAnsi"/>
            <w:b/>
            <w:bCs/>
          </w:rPr>
          <w:t>ABL09 Abrielle Lysandra</w:t>
        </w:r>
      </w:hyperlink>
      <w:r>
        <w:rPr>
          <w:rFonts w:cstheme="minorHAnsi"/>
        </w:rPr>
        <w:t xml:space="preserve"> </w:t>
      </w:r>
      <w:r w:rsidRPr="000C0F44">
        <w:rPr>
          <w:rFonts w:cstheme="minorHAnsi"/>
        </w:rPr>
        <w:t xml:space="preserve">The easy-to-design-with Abrielle collection </w:t>
      </w:r>
      <w:r>
        <w:rPr>
          <w:rFonts w:cstheme="minorHAnsi"/>
        </w:rPr>
        <w:t>of power loomed rugs blends</w:t>
      </w:r>
      <w:r w:rsidRPr="000C0F44">
        <w:rPr>
          <w:rFonts w:cstheme="minorHAnsi"/>
        </w:rPr>
        <w:t xml:space="preserve"> a low, plush pile with updated traditional designs. Easy to care for and ideal for high-traffic spaces</w:t>
      </w:r>
      <w:r>
        <w:rPr>
          <w:rFonts w:cstheme="minorHAnsi"/>
        </w:rPr>
        <w:t>, the multicolor and blue Lysandra rug brings modern style to transitional rooms.</w:t>
      </w:r>
    </w:p>
    <w:p w14:paraId="1011B623" w14:textId="77777777" w:rsidR="004279E6" w:rsidRPr="00782FB6" w:rsidRDefault="004279E6" w:rsidP="004279E6">
      <w:pPr>
        <w:pStyle w:val="NormalWeb"/>
        <w:rPr>
          <w:rFonts w:asciiTheme="minorHAnsi" w:hAnsiTheme="minorHAnsi" w:cstheme="minorHAnsi"/>
          <w:b/>
          <w:bCs/>
        </w:rPr>
      </w:pPr>
      <w:hyperlink r:id="rId16" w:history="1">
        <w:r w:rsidRPr="00681743">
          <w:rPr>
            <w:rStyle w:val="Hyperlink"/>
            <w:rFonts w:asciiTheme="minorHAnsi" w:hAnsiTheme="minorHAnsi" w:cstheme="minorHAnsi"/>
            <w:b/>
            <w:bCs/>
          </w:rPr>
          <w:t>SMR09 Spectrum Rays Asila</w:t>
        </w:r>
      </w:hyperlink>
      <w:r w:rsidRPr="000C0F44">
        <w:rPr>
          <w:rFonts w:asciiTheme="minorHAnsi" w:hAnsiTheme="minorHAnsi" w:cstheme="minorHAnsi"/>
        </w:rPr>
        <w:t xml:space="preserve"> The Spectrum Rays </w:t>
      </w:r>
      <w:r>
        <w:rPr>
          <w:rFonts w:asciiTheme="minorHAnsi" w:hAnsiTheme="minorHAnsi" w:cstheme="minorHAnsi"/>
        </w:rPr>
        <w:t xml:space="preserve">line </w:t>
      </w:r>
      <w:r w:rsidRPr="000C0F44">
        <w:rPr>
          <w:rFonts w:asciiTheme="minorHAnsi" w:hAnsiTheme="minorHAnsi" w:cstheme="minorHAnsi"/>
        </w:rPr>
        <w:t xml:space="preserve">brings the look of our popular </w:t>
      </w:r>
      <w:r>
        <w:rPr>
          <w:rFonts w:asciiTheme="minorHAnsi" w:hAnsiTheme="minorHAnsi" w:cstheme="minorHAnsi"/>
        </w:rPr>
        <w:t xml:space="preserve">indoor </w:t>
      </w:r>
      <w:r w:rsidRPr="000C0F44">
        <w:rPr>
          <w:rFonts w:asciiTheme="minorHAnsi" w:hAnsiTheme="minorHAnsi" w:cstheme="minorHAnsi"/>
        </w:rPr>
        <w:t xml:space="preserve">Spectrum </w:t>
      </w:r>
      <w:r>
        <w:rPr>
          <w:rFonts w:asciiTheme="minorHAnsi" w:hAnsiTheme="minorHAnsi" w:cstheme="minorHAnsi"/>
        </w:rPr>
        <w:t>pouf outdoors with</w:t>
      </w:r>
      <w:r w:rsidRPr="000C0F44">
        <w:rPr>
          <w:rFonts w:asciiTheme="minorHAnsi" w:hAnsiTheme="minorHAnsi" w:cstheme="minorHAnsi"/>
        </w:rPr>
        <w:t xml:space="preserve"> a polyester</w:t>
      </w:r>
      <w:r>
        <w:rPr>
          <w:rFonts w:asciiTheme="minorHAnsi" w:hAnsiTheme="minorHAnsi" w:cstheme="minorHAnsi"/>
        </w:rPr>
        <w:t xml:space="preserve"> </w:t>
      </w:r>
      <w:r w:rsidRPr="000C0F44">
        <w:rPr>
          <w:rFonts w:asciiTheme="minorHAnsi" w:hAnsiTheme="minorHAnsi" w:cstheme="minorHAnsi"/>
        </w:rPr>
        <w:t xml:space="preserve">construction. </w:t>
      </w:r>
      <w:r>
        <w:rPr>
          <w:rFonts w:asciiTheme="minorHAnsi" w:hAnsiTheme="minorHAnsi" w:cstheme="minorHAnsi"/>
        </w:rPr>
        <w:t>The collection presents eight</w:t>
      </w:r>
      <w:r w:rsidRPr="000C0F44">
        <w:rPr>
          <w:rFonts w:asciiTheme="minorHAnsi" w:hAnsiTheme="minorHAnsi" w:cstheme="minorHAnsi"/>
        </w:rPr>
        <w:t xml:space="preserve"> on-trend colors, all of which convey Scandinavian texture thanks to a braided</w:t>
      </w:r>
      <w:r>
        <w:rPr>
          <w:rFonts w:asciiTheme="minorHAnsi" w:hAnsiTheme="minorHAnsi" w:cstheme="minorHAnsi"/>
        </w:rPr>
        <w:t xml:space="preserve"> solids and heathers</w:t>
      </w:r>
      <w:r w:rsidRPr="000C0F44">
        <w:rPr>
          <w:rFonts w:asciiTheme="minorHAnsi" w:hAnsiTheme="minorHAnsi" w:cstheme="minorHAnsi"/>
        </w:rPr>
        <w:t xml:space="preserve"> design.</w:t>
      </w:r>
      <w:r>
        <w:rPr>
          <w:rFonts w:asciiTheme="minorHAnsi" w:hAnsiTheme="minorHAnsi" w:cstheme="minorHAnsi"/>
        </w:rPr>
        <w:t xml:space="preserve"> </w:t>
      </w:r>
    </w:p>
    <w:p w14:paraId="12852121" w14:textId="77777777" w:rsidR="004279E6" w:rsidRPr="000C0F44" w:rsidRDefault="004279E6" w:rsidP="004279E6">
      <w:pPr>
        <w:rPr>
          <w:rFonts w:cstheme="minorHAnsi"/>
          <w:b/>
          <w:bCs/>
        </w:rPr>
      </w:pPr>
      <w:r w:rsidRPr="000C0F44">
        <w:rPr>
          <w:rFonts w:cstheme="minorHAnsi"/>
          <w:b/>
          <w:bCs/>
        </w:rPr>
        <w:t>In Stock</w:t>
      </w:r>
      <w:r>
        <w:rPr>
          <w:rFonts w:cstheme="minorHAnsi"/>
          <w:b/>
          <w:bCs/>
        </w:rPr>
        <w:t xml:space="preserve"> Best Sellers</w:t>
      </w:r>
      <w:r w:rsidRPr="000C0F44">
        <w:rPr>
          <w:rFonts w:cstheme="minorHAnsi"/>
          <w:b/>
          <w:bCs/>
        </w:rPr>
        <w:t>:</w:t>
      </w:r>
    </w:p>
    <w:p w14:paraId="18549C3F" w14:textId="77777777" w:rsidR="004279E6" w:rsidRPr="00B8258B" w:rsidRDefault="004279E6" w:rsidP="004279E6">
      <w:pPr>
        <w:pStyle w:val="NormalWeb"/>
        <w:rPr>
          <w:rFonts w:asciiTheme="minorHAnsi" w:hAnsiTheme="minorHAnsi" w:cstheme="minorHAnsi"/>
          <w:b/>
          <w:bCs/>
        </w:rPr>
      </w:pPr>
      <w:hyperlink r:id="rId17" w:history="1">
        <w:r w:rsidRPr="00430DDC">
          <w:rPr>
            <w:rStyle w:val="Hyperlink"/>
            <w:rFonts w:asciiTheme="minorHAnsi" w:hAnsiTheme="minorHAnsi" w:cstheme="minorHAnsi"/>
            <w:b/>
            <w:bCs/>
          </w:rPr>
          <w:t>PVH10 Pathways by Verde Hom</w:t>
        </w:r>
        <w:r w:rsidRPr="00000CBE">
          <w:rPr>
            <w:rStyle w:val="Hyperlink"/>
            <w:rFonts w:asciiTheme="minorHAnsi" w:hAnsiTheme="minorHAnsi" w:cstheme="minorHAnsi"/>
            <w:b/>
            <w:bCs/>
          </w:rPr>
          <w:t>e Stockholm</w:t>
        </w:r>
      </w:hyperlink>
      <w:r w:rsidRPr="000C0F44">
        <w:rPr>
          <w:rFonts w:asciiTheme="minorHAnsi" w:hAnsiTheme="minorHAnsi" w:cstheme="minorHAnsi"/>
        </w:rPr>
        <w:t xml:space="preserve"> </w:t>
      </w:r>
      <w:r>
        <w:rPr>
          <w:rFonts w:asciiTheme="minorHAnsi" w:hAnsiTheme="minorHAnsi" w:cstheme="minorHAnsi"/>
        </w:rPr>
        <w:t xml:space="preserve">Directional micro-tufting and a high-low pile help to create the mid-century modern appeal of the wool-blend Pathways by Verde Home </w:t>
      </w:r>
      <w:r w:rsidRPr="00F953B6">
        <w:rPr>
          <w:rFonts w:asciiTheme="minorHAnsi" w:hAnsiTheme="minorHAnsi" w:cstheme="minorHAnsi"/>
        </w:rPr>
        <w:t>collection. The Stockholm rug displays a painterly linear motif in soft, versatile tones.</w:t>
      </w:r>
      <w:r w:rsidRPr="00B8258B">
        <w:rPr>
          <w:rFonts w:asciiTheme="minorHAnsi" w:hAnsiTheme="minorHAnsi" w:cstheme="minorHAnsi"/>
          <w:b/>
          <w:bCs/>
        </w:rPr>
        <w:t xml:space="preserve"> </w:t>
      </w:r>
    </w:p>
    <w:p w14:paraId="00FAEBA4" w14:textId="77777777" w:rsidR="004279E6" w:rsidRPr="004279E6" w:rsidRDefault="004279E6" w:rsidP="004279E6">
      <w:pPr>
        <w:pStyle w:val="NormalWeb"/>
        <w:rPr>
          <w:rFonts w:asciiTheme="minorHAnsi" w:hAnsiTheme="minorHAnsi" w:cstheme="minorHAnsi"/>
          <w:b/>
          <w:bCs/>
        </w:rPr>
      </w:pPr>
      <w:hyperlink r:id="rId18" w:history="1">
        <w:r w:rsidRPr="004B57B9">
          <w:rPr>
            <w:rStyle w:val="Hyperlink"/>
            <w:rFonts w:asciiTheme="minorHAnsi" w:hAnsiTheme="minorHAnsi" w:cstheme="minorHAnsi"/>
            <w:b/>
            <w:bCs/>
          </w:rPr>
          <w:t>SLN14 Salinas Cosimo</w:t>
        </w:r>
        <w:r w:rsidRPr="004B57B9">
          <w:rPr>
            <w:rStyle w:val="Hyperlink"/>
            <w:rFonts w:asciiTheme="minorHAnsi" w:hAnsiTheme="minorHAnsi" w:cstheme="minorHAnsi"/>
          </w:rPr>
          <w:t xml:space="preserve"> </w:t>
        </w:r>
      </w:hyperlink>
      <w:r w:rsidRPr="000C0F44">
        <w:rPr>
          <w:rStyle w:val="Strong"/>
          <w:rFonts w:asciiTheme="minorHAnsi" w:hAnsiTheme="minorHAnsi" w:cstheme="minorHAnsi"/>
        </w:rPr>
        <w:t xml:space="preserve"> </w:t>
      </w:r>
      <w:r w:rsidRPr="004279E6">
        <w:rPr>
          <w:rStyle w:val="Strong"/>
          <w:rFonts w:asciiTheme="minorHAnsi" w:hAnsiTheme="minorHAnsi" w:cstheme="minorHAnsi"/>
          <w:b w:val="0"/>
          <w:bCs w:val="0"/>
        </w:rPr>
        <w:t>The Salinas collection of 100% wool rugs emphasizes the Old Modernity trend with traditional, intricate details and a soft hand-knotted construction. The neutral Cosimo rug makes a transitional statement with grounding hues and Kotan-inspired motifs.</w:t>
      </w:r>
    </w:p>
    <w:p w14:paraId="352EA262" w14:textId="77777777" w:rsidR="004279E6" w:rsidRPr="000C0F44" w:rsidRDefault="004279E6" w:rsidP="004279E6">
      <w:pPr>
        <w:pStyle w:val="NormalWeb"/>
        <w:rPr>
          <w:rFonts w:asciiTheme="minorHAnsi" w:hAnsiTheme="minorHAnsi" w:cstheme="minorHAnsi"/>
        </w:rPr>
      </w:pPr>
      <w:hyperlink r:id="rId19" w:history="1">
        <w:r w:rsidRPr="00153CBC">
          <w:rPr>
            <w:rStyle w:val="Hyperlink"/>
            <w:rFonts w:asciiTheme="minorHAnsi" w:hAnsiTheme="minorHAnsi" w:cstheme="minorHAnsi"/>
            <w:b/>
            <w:bCs/>
          </w:rPr>
          <w:t>BRR02 Brier Parra</w:t>
        </w:r>
      </w:hyperlink>
      <w:r>
        <w:rPr>
          <w:rFonts w:asciiTheme="minorHAnsi" w:hAnsiTheme="minorHAnsi" w:cstheme="minorHAnsi"/>
        </w:rPr>
        <w:t xml:space="preserve"> The Brier collection blends intricate scrolling patterns and organic, earthy neutrals. The hand-knotted Parra rug captivates with fine, filigree details in a relaxed ivory, green-gray, and light blue colorway.  </w:t>
      </w:r>
    </w:p>
    <w:p w14:paraId="59185F18" w14:textId="77777777" w:rsidR="004279E6" w:rsidRPr="000C0F44" w:rsidRDefault="004279E6" w:rsidP="004279E6">
      <w:pPr>
        <w:pStyle w:val="NormalWeb"/>
        <w:rPr>
          <w:rFonts w:asciiTheme="minorHAnsi" w:hAnsiTheme="minorHAnsi" w:cstheme="minorHAnsi"/>
        </w:rPr>
      </w:pPr>
      <w:hyperlink r:id="rId20" w:history="1">
        <w:r w:rsidRPr="00BB0586">
          <w:rPr>
            <w:rStyle w:val="Hyperlink"/>
            <w:rFonts w:asciiTheme="minorHAnsi" w:hAnsiTheme="minorHAnsi" w:cstheme="minorHAnsi"/>
            <w:b/>
            <w:bCs/>
          </w:rPr>
          <w:t>SPT09 Someplace in Time Pendulum</w:t>
        </w:r>
      </w:hyperlink>
      <w:r>
        <w:rPr>
          <w:rFonts w:asciiTheme="minorHAnsi" w:hAnsiTheme="minorHAnsi" w:cstheme="minorHAnsi"/>
        </w:rPr>
        <w:t xml:space="preserve"> Inspired by the detail and originality of antique Bijar carpets, Someplace in Time is a beguiling collection of Afghan wool handknots representing both heritage and the contemporary. The Pendulum rug grounds spaces with its luxe appeal and earthy colors -- available in programmed and custom sizes. </w:t>
      </w:r>
    </w:p>
    <w:p w14:paraId="17050ABA" w14:textId="77777777" w:rsidR="004279E6" w:rsidRPr="004279E6" w:rsidRDefault="004279E6" w:rsidP="004279E6">
      <w:pPr>
        <w:pStyle w:val="NormalWeb"/>
        <w:rPr>
          <w:rFonts w:asciiTheme="minorHAnsi" w:hAnsiTheme="minorHAnsi" w:cstheme="minorHAnsi"/>
          <w:b/>
          <w:bCs/>
        </w:rPr>
      </w:pPr>
      <w:hyperlink r:id="rId21" w:history="1">
        <w:r w:rsidRPr="00A712F2">
          <w:rPr>
            <w:rStyle w:val="Hyperlink"/>
            <w:rFonts w:asciiTheme="minorHAnsi" w:hAnsiTheme="minorHAnsi" w:cstheme="minorHAnsi"/>
            <w:b/>
            <w:bCs/>
          </w:rPr>
          <w:t>ZUI01 Zuri Zola</w:t>
        </w:r>
      </w:hyperlink>
      <w:r>
        <w:rPr>
          <w:rStyle w:val="Strong"/>
          <w:rFonts w:asciiTheme="minorHAnsi" w:hAnsiTheme="minorHAnsi" w:cstheme="minorHAnsi"/>
        </w:rPr>
        <w:t xml:space="preserve"> </w:t>
      </w:r>
      <w:r w:rsidRPr="004279E6">
        <w:rPr>
          <w:rStyle w:val="Strong"/>
          <w:rFonts w:asciiTheme="minorHAnsi" w:hAnsiTheme="minorHAnsi" w:cstheme="minorHAnsi"/>
          <w:b w:val="0"/>
          <w:bCs w:val="0"/>
        </w:rPr>
        <w:t>Modern Moroccan style defines the contemporary  Zuri collection of 100% hand-knotted rugs. The chic Zola design showcases a classic lattice pattern in neutral ivory and brown.</w:t>
      </w:r>
    </w:p>
    <w:p w14:paraId="37794C0D" w14:textId="77777777" w:rsidR="004279E6" w:rsidRPr="000C0F44" w:rsidRDefault="004279E6" w:rsidP="004279E6">
      <w:pPr>
        <w:pStyle w:val="NormalWeb"/>
        <w:rPr>
          <w:rFonts w:asciiTheme="minorHAnsi" w:hAnsiTheme="minorHAnsi" w:cstheme="minorHAnsi"/>
        </w:rPr>
      </w:pPr>
      <w:hyperlink r:id="rId22" w:history="1">
        <w:r w:rsidRPr="004B19D4">
          <w:rPr>
            <w:rStyle w:val="Hyperlink"/>
            <w:rFonts w:asciiTheme="minorHAnsi" w:hAnsiTheme="minorHAnsi" w:cstheme="minorHAnsi"/>
            <w:b/>
            <w:bCs/>
          </w:rPr>
          <w:t>KDK01 Kaleida by Kavi Lucida</w:t>
        </w:r>
      </w:hyperlink>
      <w:r>
        <w:rPr>
          <w:rFonts w:asciiTheme="minorHAnsi" w:hAnsiTheme="minorHAnsi" w:cstheme="minorHAnsi"/>
        </w:rPr>
        <w:t xml:space="preserve"> A traditional grass pattern makes the hand-knotted Kaleida by Kavi collection easy to design a room around. Soft and textural in blues and blacks, the Irminia design is crafted in a blend of wool and viscose. </w:t>
      </w:r>
    </w:p>
    <w:p w14:paraId="43675754" w14:textId="77777777" w:rsidR="004279E6" w:rsidRDefault="004279E6" w:rsidP="004279E6">
      <w:pPr>
        <w:pStyle w:val="NormalWeb"/>
        <w:rPr>
          <w:rFonts w:asciiTheme="minorHAnsi" w:hAnsiTheme="minorHAnsi" w:cstheme="minorHAnsi"/>
        </w:rPr>
      </w:pPr>
      <w:hyperlink r:id="rId23" w:history="1">
        <w:r w:rsidRPr="000206A7">
          <w:rPr>
            <w:rStyle w:val="Hyperlink"/>
            <w:rFonts w:asciiTheme="minorHAnsi" w:hAnsiTheme="minorHAnsi" w:cstheme="minorHAnsi"/>
            <w:b/>
            <w:bCs/>
          </w:rPr>
          <w:t>JUT01 Juliette Arabella</w:t>
        </w:r>
      </w:hyperlink>
      <w:r>
        <w:rPr>
          <w:rFonts w:asciiTheme="minorHAnsi" w:hAnsiTheme="minorHAnsi" w:cstheme="minorHAnsi"/>
        </w:rPr>
        <w:t xml:space="preserve"> The handwoven Juliette collection features layers of neutral tones and a subtle texture created by hand-printed patterns. The Arabella rug’s gray and white colorway makes it a sophisticated accent that grounds a space while adding extra dimension with its on-trend abstract design. </w:t>
      </w:r>
      <w:r w:rsidRPr="000C0F44">
        <w:rPr>
          <w:rFonts w:asciiTheme="minorHAnsi" w:hAnsiTheme="minorHAnsi" w:cstheme="minorHAnsi"/>
        </w:rPr>
        <w:t xml:space="preserve"> </w:t>
      </w:r>
    </w:p>
    <w:p w14:paraId="6E8E0BBA" w14:textId="77777777" w:rsidR="004279E6" w:rsidRPr="002356EE" w:rsidRDefault="004279E6" w:rsidP="004279E6">
      <w:pPr>
        <w:pStyle w:val="NormalWeb"/>
        <w:rPr>
          <w:rFonts w:asciiTheme="minorHAnsi" w:hAnsiTheme="minorHAnsi" w:cstheme="minorHAnsi"/>
          <w:b/>
          <w:bCs/>
        </w:rPr>
      </w:pPr>
      <w:r>
        <w:rPr>
          <w:rFonts w:asciiTheme="minorHAnsi" w:hAnsiTheme="minorHAnsi" w:cstheme="minorHAnsi"/>
          <w:b/>
          <w:bCs/>
        </w:rPr>
        <w:t>About Jaipur Living</w:t>
      </w:r>
    </w:p>
    <w:p w14:paraId="5A64D315" w14:textId="77777777" w:rsidR="004279E6" w:rsidRDefault="004279E6" w:rsidP="004279E6">
      <w:pPr>
        <w:pStyle w:val="NormalWeb"/>
        <w:rPr>
          <w:rFonts w:asciiTheme="minorHAnsi" w:hAnsiTheme="minorHAnsi" w:cstheme="minorHAnsi"/>
        </w:rPr>
      </w:pPr>
      <w:r>
        <w:rPr>
          <w:rFonts w:asciiTheme="minorHAnsi" w:hAnsiTheme="minorHAnsi" w:cstheme="minorHAnsi"/>
        </w:rPr>
        <w:t xml:space="preserve">Jaipur Living is a global lifestyle brand with a passion for people, product, and design.  Known for its luxury rugs, poufs, pillows, and throws, Jaipur Living operates with a mission to create </w:t>
      </w:r>
      <w:r>
        <w:rPr>
          <w:rFonts w:asciiTheme="minorHAnsi" w:hAnsiTheme="minorHAnsi" w:cstheme="minorHAnsi"/>
        </w:rPr>
        <w:lastRenderedPageBreak/>
        <w:t xml:space="preserve">beautiful lives for its employees, customers, and artisans—all while preserving the age-old craftsmanship of handmade rugs.  Through social initiatives and the Jaipur Rugs Foundation, the company supports more than 40,000 artisans in 600 villages across India by providing them with a livable wage, access to health care, leadership education, and opportunities for personal growth and development.  Combining time-honored techniques and of-the-moment trends, every Jaipur Living product is as meaningful as they are beautiful.  </w:t>
      </w:r>
    </w:p>
    <w:p w14:paraId="6902B7D9" w14:textId="77777777" w:rsidR="004279E6" w:rsidRDefault="004279E6" w:rsidP="004279E6">
      <w:pPr>
        <w:pStyle w:val="NormalWeb"/>
        <w:rPr>
          <w:rFonts w:asciiTheme="minorHAnsi" w:hAnsiTheme="minorHAnsi" w:cstheme="minorHAnsi"/>
          <w:b/>
          <w:bCs/>
        </w:rPr>
      </w:pPr>
      <w:r>
        <w:rPr>
          <w:rFonts w:asciiTheme="minorHAnsi" w:hAnsiTheme="minorHAnsi" w:cstheme="minorHAnsi"/>
          <w:b/>
          <w:bCs/>
        </w:rPr>
        <w:t>More Information:</w:t>
      </w:r>
    </w:p>
    <w:p w14:paraId="2853FD44" w14:textId="77777777" w:rsidR="004279E6" w:rsidRPr="00266666" w:rsidRDefault="004279E6" w:rsidP="004279E6">
      <w:pPr>
        <w:pStyle w:val="NormalWeb"/>
        <w:rPr>
          <w:rFonts w:asciiTheme="minorHAnsi" w:hAnsiTheme="minorHAnsi" w:cstheme="minorHAnsi"/>
          <w:b/>
          <w:bCs/>
        </w:rPr>
      </w:pPr>
      <w:hyperlink r:id="rId24" w:history="1">
        <w:r w:rsidRPr="00023162">
          <w:rPr>
            <w:rStyle w:val="Hyperlink"/>
            <w:rFonts w:asciiTheme="minorHAnsi" w:hAnsiTheme="minorHAnsi" w:cstheme="minorHAnsi"/>
          </w:rPr>
          <w:t>www.jaipurliving.com</w:t>
        </w:r>
      </w:hyperlink>
    </w:p>
    <w:p w14:paraId="3927CFBA" w14:textId="77777777" w:rsidR="004279E6" w:rsidRDefault="004279E6" w:rsidP="004279E6">
      <w:pPr>
        <w:pStyle w:val="NormalWeb"/>
        <w:rPr>
          <w:rFonts w:asciiTheme="minorHAnsi" w:hAnsiTheme="minorHAnsi" w:cstheme="minorHAnsi"/>
        </w:rPr>
      </w:pPr>
      <w:r>
        <w:rPr>
          <w:rFonts w:asciiTheme="minorHAnsi" w:hAnsiTheme="minorHAnsi" w:cstheme="minorHAnsi"/>
          <w:b/>
          <w:bCs/>
        </w:rPr>
        <w:t>Media Contact:</w:t>
      </w:r>
    </w:p>
    <w:p w14:paraId="4758EAFC" w14:textId="77777777" w:rsidR="004279E6" w:rsidRDefault="004279E6" w:rsidP="004279E6">
      <w:pPr>
        <w:pStyle w:val="NormalWeb"/>
        <w:rPr>
          <w:rFonts w:asciiTheme="minorHAnsi" w:hAnsiTheme="minorHAnsi" w:cstheme="minorHAnsi"/>
        </w:rPr>
      </w:pPr>
      <w:hyperlink r:id="rId25" w:history="1">
        <w:r w:rsidRPr="00023162">
          <w:rPr>
            <w:rStyle w:val="Hyperlink"/>
            <w:rFonts w:asciiTheme="minorHAnsi" w:hAnsiTheme="minorHAnsi" w:cstheme="minorHAnsi"/>
          </w:rPr>
          <w:t>sasha.wallace@jaipurliving.com</w:t>
        </w:r>
      </w:hyperlink>
    </w:p>
    <w:p w14:paraId="393BAC46" w14:textId="77777777" w:rsidR="004279E6" w:rsidRPr="00496F2E" w:rsidRDefault="004279E6" w:rsidP="004279E6">
      <w:pPr>
        <w:pStyle w:val="NormalWeb"/>
        <w:rPr>
          <w:rFonts w:asciiTheme="minorHAnsi" w:hAnsiTheme="minorHAnsi" w:cstheme="minorHAnsi"/>
          <w:b/>
          <w:bCs/>
        </w:rPr>
      </w:pPr>
      <w:r w:rsidRPr="00496F2E">
        <w:rPr>
          <w:rFonts w:asciiTheme="minorHAnsi" w:hAnsiTheme="minorHAnsi" w:cstheme="minorHAnsi"/>
          <w:b/>
          <w:bCs/>
        </w:rPr>
        <w:t>SOCIAL:</w:t>
      </w:r>
    </w:p>
    <w:p w14:paraId="414CD465" w14:textId="77777777" w:rsidR="004279E6" w:rsidRDefault="004279E6" w:rsidP="004279E6">
      <w:pPr>
        <w:pStyle w:val="NormalWeb"/>
        <w:numPr>
          <w:ilvl w:val="0"/>
          <w:numId w:val="3"/>
        </w:numPr>
        <w:rPr>
          <w:rFonts w:asciiTheme="minorHAnsi" w:hAnsiTheme="minorHAnsi" w:cstheme="minorHAnsi"/>
        </w:rPr>
      </w:pPr>
      <w:hyperlink r:id="rId26" w:history="1">
        <w:r w:rsidRPr="00023162">
          <w:rPr>
            <w:rStyle w:val="Hyperlink"/>
            <w:rFonts w:asciiTheme="minorHAnsi" w:hAnsiTheme="minorHAnsi" w:cstheme="minorHAnsi"/>
          </w:rPr>
          <w:t>https://www.instagram.com/jaipurliving/</w:t>
        </w:r>
      </w:hyperlink>
    </w:p>
    <w:p w14:paraId="3B7CEDCD" w14:textId="77777777" w:rsidR="004279E6" w:rsidRDefault="004279E6" w:rsidP="004279E6">
      <w:pPr>
        <w:pStyle w:val="NormalWeb"/>
        <w:numPr>
          <w:ilvl w:val="0"/>
          <w:numId w:val="3"/>
        </w:numPr>
        <w:rPr>
          <w:rFonts w:asciiTheme="minorHAnsi" w:hAnsiTheme="minorHAnsi" w:cstheme="minorHAnsi"/>
        </w:rPr>
      </w:pPr>
      <w:hyperlink r:id="rId27" w:history="1">
        <w:r w:rsidRPr="00023162">
          <w:rPr>
            <w:rStyle w:val="Hyperlink"/>
            <w:rFonts w:asciiTheme="minorHAnsi" w:hAnsiTheme="minorHAnsi" w:cstheme="minorHAnsi"/>
          </w:rPr>
          <w:t>https://twitter.com/jaipurlivinginc</w:t>
        </w:r>
      </w:hyperlink>
    </w:p>
    <w:p w14:paraId="42BB9369" w14:textId="77777777" w:rsidR="004279E6" w:rsidRDefault="004279E6" w:rsidP="004279E6">
      <w:pPr>
        <w:pStyle w:val="NormalWeb"/>
        <w:numPr>
          <w:ilvl w:val="0"/>
          <w:numId w:val="3"/>
        </w:numPr>
        <w:rPr>
          <w:rFonts w:asciiTheme="minorHAnsi" w:hAnsiTheme="minorHAnsi" w:cstheme="minorHAnsi"/>
        </w:rPr>
      </w:pPr>
      <w:hyperlink r:id="rId28" w:history="1">
        <w:r w:rsidRPr="00023162">
          <w:rPr>
            <w:rStyle w:val="Hyperlink"/>
            <w:rFonts w:asciiTheme="minorHAnsi" w:hAnsiTheme="minorHAnsi" w:cstheme="minorHAnsi"/>
          </w:rPr>
          <w:t>https://www.pinterest.com/JaipurLiving/</w:t>
        </w:r>
      </w:hyperlink>
    </w:p>
    <w:p w14:paraId="3112F6FE" w14:textId="77777777" w:rsidR="004279E6" w:rsidRDefault="004279E6" w:rsidP="004279E6">
      <w:pPr>
        <w:pStyle w:val="NormalWeb"/>
        <w:numPr>
          <w:ilvl w:val="0"/>
          <w:numId w:val="3"/>
        </w:numPr>
        <w:rPr>
          <w:rFonts w:asciiTheme="minorHAnsi" w:hAnsiTheme="minorHAnsi" w:cstheme="minorHAnsi"/>
        </w:rPr>
      </w:pPr>
      <w:hyperlink r:id="rId29" w:history="1">
        <w:r w:rsidRPr="00023162">
          <w:rPr>
            <w:rStyle w:val="Hyperlink"/>
            <w:rFonts w:asciiTheme="minorHAnsi" w:hAnsiTheme="minorHAnsi" w:cstheme="minorHAnsi"/>
          </w:rPr>
          <w:t>https://www.facebook.com/jaipurliving</w:t>
        </w:r>
      </w:hyperlink>
    </w:p>
    <w:p w14:paraId="7DFE18DE" w14:textId="31942879" w:rsidR="009079DD" w:rsidRPr="004279E6" w:rsidRDefault="004279E6" w:rsidP="004C797C">
      <w:pPr>
        <w:pStyle w:val="NormalWeb"/>
        <w:numPr>
          <w:ilvl w:val="0"/>
          <w:numId w:val="3"/>
        </w:numPr>
        <w:rPr>
          <w:rFonts w:asciiTheme="minorHAnsi" w:hAnsiTheme="minorHAnsi" w:cstheme="minorHAnsi"/>
        </w:rPr>
      </w:pPr>
      <w:hyperlink r:id="rId30" w:history="1">
        <w:r w:rsidRPr="00023162">
          <w:rPr>
            <w:rStyle w:val="Hyperlink"/>
            <w:rFonts w:asciiTheme="minorHAnsi" w:hAnsiTheme="minorHAnsi" w:cstheme="minorHAnsi"/>
          </w:rPr>
          <w:t>https://www.linkedin.com/company/jaipur-living-inc</w:t>
        </w:r>
      </w:hyperlink>
    </w:p>
    <w:sectPr w:rsidR="009079DD" w:rsidRPr="004279E6" w:rsidSect="00A41D88">
      <w:headerReference w:type="default" r:id="rId31"/>
      <w:footerReference w:type="default" r:id="rId32"/>
      <w:pgSz w:w="12240" w:h="15840"/>
      <w:pgMar w:top="2070" w:right="1440" w:bottom="21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9A88" w14:textId="77777777" w:rsidR="00551573" w:rsidRDefault="00551573" w:rsidP="00CC3F3F">
      <w:r>
        <w:separator/>
      </w:r>
    </w:p>
  </w:endnote>
  <w:endnote w:type="continuationSeparator" w:id="0">
    <w:p w14:paraId="753A4AEE" w14:textId="77777777" w:rsidR="00551573" w:rsidRDefault="00551573" w:rsidP="00C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otham Medium">
    <w:altName w:val="Calibri"/>
    <w:charset w:val="00"/>
    <w:family w:val="auto"/>
    <w:pitch w:val="variable"/>
    <w:sig w:usb0="A00002FF" w:usb1="4000005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443" w14:textId="77777777" w:rsidR="00B029CB" w:rsidRPr="00B029CB" w:rsidRDefault="00B029CB">
    <w:pPr>
      <w:pStyle w:val="Footer"/>
      <w:rPr>
        <w:rFonts w:ascii="Gotham Medium" w:hAnsi="Gotham Medium"/>
        <w:color w:val="404040" w:themeColor="text1" w:themeTint="BF"/>
        <w:spacing w:val="20"/>
        <w:sz w:val="16"/>
        <w:szCs w:val="16"/>
      </w:rPr>
    </w:pPr>
    <w:r w:rsidRPr="00B029CB">
      <w:rPr>
        <w:rFonts w:ascii="Gotham Medium" w:hAnsi="Gotham Medium"/>
        <w:color w:val="404040" w:themeColor="text1" w:themeTint="BF"/>
        <w:spacing w:val="20"/>
        <w:sz w:val="16"/>
        <w:szCs w:val="16"/>
      </w:rPr>
      <w:t>404.351.2360</w:t>
    </w:r>
    <w:r w:rsidRPr="00B029CB">
      <w:rPr>
        <w:rFonts w:ascii="Gotham Medium" w:hAnsi="Gotham Medium"/>
        <w:color w:val="404040" w:themeColor="text1" w:themeTint="BF"/>
        <w:spacing w:val="20"/>
        <w:sz w:val="16"/>
        <w:szCs w:val="16"/>
      </w:rPr>
      <w:tab/>
      <w:t>1800 Cherokee Parkway, Acworth, GA 30102</w:t>
    </w:r>
    <w:r w:rsidRPr="00B029CB">
      <w:rPr>
        <w:rFonts w:ascii="Gotham Medium" w:hAnsi="Gotham Medium"/>
        <w:color w:val="404040" w:themeColor="text1" w:themeTint="BF"/>
        <w:spacing w:val="20"/>
        <w:sz w:val="16"/>
        <w:szCs w:val="16"/>
      </w:rPr>
      <w:tab/>
      <w:t>JAIPURLIVING.COM</w:t>
    </w:r>
  </w:p>
  <w:p w14:paraId="1520D5B7" w14:textId="77777777" w:rsidR="00B029CB" w:rsidRDefault="00B02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0405" w14:textId="77777777" w:rsidR="00551573" w:rsidRDefault="00551573" w:rsidP="00CC3F3F">
      <w:r>
        <w:separator/>
      </w:r>
    </w:p>
  </w:footnote>
  <w:footnote w:type="continuationSeparator" w:id="0">
    <w:p w14:paraId="7C8E4CCC" w14:textId="77777777" w:rsidR="00551573" w:rsidRDefault="00551573" w:rsidP="00CC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6CC" w14:textId="77777777" w:rsidR="00C11669" w:rsidRDefault="00C11669" w:rsidP="00C11669">
    <w:pPr>
      <w:pStyle w:val="Header"/>
      <w:jc w:val="center"/>
    </w:pPr>
  </w:p>
  <w:p w14:paraId="0492A1E6" w14:textId="77777777" w:rsidR="00C11669" w:rsidRDefault="00C11669" w:rsidP="00C11669">
    <w:pPr>
      <w:pStyle w:val="Header"/>
      <w:jc w:val="center"/>
    </w:pPr>
    <w:r>
      <w:rPr>
        <w:noProof/>
        <w:lang w:eastAsia="en-US"/>
      </w:rPr>
      <w:drawing>
        <wp:inline distT="0" distB="0" distL="0" distR="0" wp14:anchorId="4A7FE73A" wp14:editId="27D67084">
          <wp:extent cx="2057400" cy="12221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ipur Living-Primary-Medium-Nav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22213"/>
                  </a:xfrm>
                  <a:prstGeom prst="rect">
                    <a:avLst/>
                  </a:prstGeom>
                </pic:spPr>
              </pic:pic>
            </a:graphicData>
          </a:graphic>
        </wp:inline>
      </w:drawing>
    </w:r>
  </w:p>
  <w:p w14:paraId="0859BA77" w14:textId="77777777" w:rsidR="00CC3F3F" w:rsidRDefault="00CC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84"/>
    <w:multiLevelType w:val="hybridMultilevel"/>
    <w:tmpl w:val="4CF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4A3"/>
    <w:multiLevelType w:val="hybridMultilevel"/>
    <w:tmpl w:val="8B8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E32BD"/>
    <w:multiLevelType w:val="hybridMultilevel"/>
    <w:tmpl w:val="5B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3F"/>
    <w:rsid w:val="000A133B"/>
    <w:rsid w:val="000D2D55"/>
    <w:rsid w:val="000E3565"/>
    <w:rsid w:val="000E52B0"/>
    <w:rsid w:val="001B5CE7"/>
    <w:rsid w:val="00207C70"/>
    <w:rsid w:val="00216F9D"/>
    <w:rsid w:val="0023484A"/>
    <w:rsid w:val="00276E8E"/>
    <w:rsid w:val="00294541"/>
    <w:rsid w:val="00323CF1"/>
    <w:rsid w:val="003D756F"/>
    <w:rsid w:val="00417E4C"/>
    <w:rsid w:val="004279E6"/>
    <w:rsid w:val="00447168"/>
    <w:rsid w:val="004C797C"/>
    <w:rsid w:val="00547986"/>
    <w:rsid w:val="00551573"/>
    <w:rsid w:val="00555694"/>
    <w:rsid w:val="005C7110"/>
    <w:rsid w:val="006317F5"/>
    <w:rsid w:val="0067498F"/>
    <w:rsid w:val="007055C4"/>
    <w:rsid w:val="00765408"/>
    <w:rsid w:val="009079DD"/>
    <w:rsid w:val="00913DEF"/>
    <w:rsid w:val="00A26CB0"/>
    <w:rsid w:val="00A30FF2"/>
    <w:rsid w:val="00A41D88"/>
    <w:rsid w:val="00AB340C"/>
    <w:rsid w:val="00B029CB"/>
    <w:rsid w:val="00B64967"/>
    <w:rsid w:val="00B956BC"/>
    <w:rsid w:val="00C11669"/>
    <w:rsid w:val="00C722FD"/>
    <w:rsid w:val="00C9506F"/>
    <w:rsid w:val="00CB7E26"/>
    <w:rsid w:val="00CC3F3F"/>
    <w:rsid w:val="00CC4B63"/>
    <w:rsid w:val="00D56C9D"/>
    <w:rsid w:val="00DC3146"/>
    <w:rsid w:val="00E16403"/>
    <w:rsid w:val="00E17695"/>
    <w:rsid w:val="00E935C1"/>
    <w:rsid w:val="00F40C84"/>
    <w:rsid w:val="00FC28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DAF"/>
  <w15:chartTrackingRefBased/>
  <w15:docId w15:val="{38A40B21-CC2D-2847-A1A9-95B3CEBC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F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3F"/>
    <w:pPr>
      <w:tabs>
        <w:tab w:val="center" w:pos="4680"/>
        <w:tab w:val="right" w:pos="9360"/>
      </w:tabs>
    </w:pPr>
    <w:rPr>
      <w:lang w:eastAsia="zh-CN"/>
    </w:rPr>
  </w:style>
  <w:style w:type="character" w:customStyle="1" w:styleId="HeaderChar">
    <w:name w:val="Header Char"/>
    <w:basedOn w:val="DefaultParagraphFont"/>
    <w:link w:val="Header"/>
    <w:uiPriority w:val="99"/>
    <w:rsid w:val="00CC3F3F"/>
  </w:style>
  <w:style w:type="paragraph" w:styleId="Footer">
    <w:name w:val="footer"/>
    <w:basedOn w:val="Normal"/>
    <w:link w:val="FooterChar"/>
    <w:uiPriority w:val="99"/>
    <w:unhideWhenUsed/>
    <w:rsid w:val="00CC3F3F"/>
    <w:pPr>
      <w:tabs>
        <w:tab w:val="center" w:pos="4680"/>
        <w:tab w:val="right" w:pos="9360"/>
      </w:tabs>
    </w:pPr>
    <w:rPr>
      <w:lang w:eastAsia="zh-CN"/>
    </w:rPr>
  </w:style>
  <w:style w:type="character" w:customStyle="1" w:styleId="FooterChar">
    <w:name w:val="Footer Char"/>
    <w:basedOn w:val="DefaultParagraphFont"/>
    <w:link w:val="Footer"/>
    <w:uiPriority w:val="99"/>
    <w:rsid w:val="00CC3F3F"/>
  </w:style>
  <w:style w:type="paragraph" w:styleId="NormalWeb">
    <w:name w:val="Normal (Web)"/>
    <w:basedOn w:val="Normal"/>
    <w:uiPriority w:val="99"/>
    <w:unhideWhenUsed/>
    <w:rsid w:val="00CC3F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146"/>
    <w:rPr>
      <w:b/>
      <w:bCs/>
    </w:rPr>
  </w:style>
  <w:style w:type="character" w:styleId="Hyperlink">
    <w:name w:val="Hyperlink"/>
    <w:basedOn w:val="DefaultParagraphFont"/>
    <w:uiPriority w:val="99"/>
    <w:unhideWhenUsed/>
    <w:rsid w:val="007055C4"/>
    <w:rPr>
      <w:color w:val="0000FF"/>
      <w:u w:val="single"/>
    </w:rPr>
  </w:style>
  <w:style w:type="paragraph" w:customStyle="1" w:styleId="p1">
    <w:name w:val="p1"/>
    <w:basedOn w:val="Normal"/>
    <w:rsid w:val="004C797C"/>
    <w:rPr>
      <w:rFonts w:ascii="Helvetica" w:hAnsi="Helvetica" w:cs="Times New Roman"/>
      <w:sz w:val="17"/>
      <w:szCs w:val="17"/>
    </w:rPr>
  </w:style>
  <w:style w:type="character" w:customStyle="1" w:styleId="s1">
    <w:name w:val="s1"/>
    <w:basedOn w:val="DefaultParagraphFont"/>
    <w:rsid w:val="004C797C"/>
    <w:rPr>
      <w:rFonts w:ascii="Helvetica" w:hAnsi="Helvetica" w:hint="default"/>
      <w:sz w:val="11"/>
      <w:szCs w:val="11"/>
    </w:rPr>
  </w:style>
  <w:style w:type="paragraph" w:styleId="ListParagraph">
    <w:name w:val="List Paragraph"/>
    <w:basedOn w:val="Normal"/>
    <w:uiPriority w:val="34"/>
    <w:qFormat/>
    <w:rsid w:val="004279E6"/>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27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703">
      <w:bodyDiv w:val="1"/>
      <w:marLeft w:val="0"/>
      <w:marRight w:val="0"/>
      <w:marTop w:val="0"/>
      <w:marBottom w:val="0"/>
      <w:divBdr>
        <w:top w:val="none" w:sz="0" w:space="0" w:color="auto"/>
        <w:left w:val="none" w:sz="0" w:space="0" w:color="auto"/>
        <w:bottom w:val="none" w:sz="0" w:space="0" w:color="auto"/>
        <w:right w:val="none" w:sz="0" w:space="0" w:color="auto"/>
      </w:divBdr>
    </w:div>
    <w:div w:id="517355654">
      <w:bodyDiv w:val="1"/>
      <w:marLeft w:val="0"/>
      <w:marRight w:val="0"/>
      <w:marTop w:val="0"/>
      <w:marBottom w:val="0"/>
      <w:divBdr>
        <w:top w:val="none" w:sz="0" w:space="0" w:color="auto"/>
        <w:left w:val="none" w:sz="0" w:space="0" w:color="auto"/>
        <w:bottom w:val="none" w:sz="0" w:space="0" w:color="auto"/>
        <w:right w:val="none" w:sz="0" w:space="0" w:color="auto"/>
      </w:divBdr>
    </w:div>
    <w:div w:id="14958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vu3iilqmop7sfl9/REA02_RUG148873_RCT_HS.jpg?dl=0" TargetMode="External"/><Relationship Id="rId18" Type="http://schemas.openxmlformats.org/officeDocument/2006/relationships/hyperlink" Target="https://www.dropbox.com/s/anvc52r6arvmkvj/SLN14_RUG147645_RCT_HS.JPG?dl=0" TargetMode="External"/><Relationship Id="rId26" Type="http://schemas.openxmlformats.org/officeDocument/2006/relationships/hyperlink" Target="https://www.instagram.com/jaipurliving/" TargetMode="External"/><Relationship Id="rId3" Type="http://schemas.openxmlformats.org/officeDocument/2006/relationships/styles" Target="styles.xml"/><Relationship Id="rId21" Type="http://schemas.openxmlformats.org/officeDocument/2006/relationships/hyperlink" Target="https://www.dropbox.com/s/vvzrmsq0w2qn967/ZUI01_Zuri_Zola.jpg?dl=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072wmtycmlz1uyj/REA01_RUG148894_RCT_HS.jpg?dl=0" TargetMode="External"/><Relationship Id="rId17" Type="http://schemas.openxmlformats.org/officeDocument/2006/relationships/hyperlink" Target="https://www.dropbox.com/s/hm72i8p7ioeycng/PVH10_Pathways%20by%20Verde%20Home_Stockholm.jpg?dl=0" TargetMode="External"/><Relationship Id="rId25" Type="http://schemas.openxmlformats.org/officeDocument/2006/relationships/hyperlink" Target="mailto:sasha.wallace@jaipurliving.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m8p54mvevb7xxuq/SMR09_POF100520_POF_HS.jpg?dl=0" TargetMode="External"/><Relationship Id="rId20" Type="http://schemas.openxmlformats.org/officeDocument/2006/relationships/hyperlink" Target="https://www.dropbox.com/s/c0sil65tdq3o9l0/SPT09_RUG147243_RCT_HS.jpg?dl=0" TargetMode="External"/><Relationship Id="rId29" Type="http://schemas.openxmlformats.org/officeDocument/2006/relationships/hyperlink" Target="https://www.facebook.com/jaipurl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n1f8bvep6lbma1v/ORN03_RUG147351_RCT_HS.jpg?dl=0" TargetMode="External"/><Relationship Id="rId24" Type="http://schemas.openxmlformats.org/officeDocument/2006/relationships/hyperlink" Target="http://www.jaipurliving.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nxsh1xu7ekquvpv/ABL09%20-%20ABRIELLE.jpeg?dl=0" TargetMode="External"/><Relationship Id="rId23" Type="http://schemas.openxmlformats.org/officeDocument/2006/relationships/hyperlink" Target="https://www.dropbox.com/s/5jae33nloqfbfrl/JUT01_RUG138096_RCT_HS.jpg?dl=0" TargetMode="External"/><Relationship Id="rId28" Type="http://schemas.openxmlformats.org/officeDocument/2006/relationships/hyperlink" Target="https://www.pinterest.com/JaipurLiving/" TargetMode="External"/><Relationship Id="rId10" Type="http://schemas.openxmlformats.org/officeDocument/2006/relationships/hyperlink" Target="https://www.dropbox.com/s/22i3hwj5cmdkkrc/ORN02_RUG147353_RCT_HS.jpg?dl=0" TargetMode="External"/><Relationship Id="rId19" Type="http://schemas.openxmlformats.org/officeDocument/2006/relationships/hyperlink" Target="https://www.dropbox.com/s/v6rnvo646d3pqbc/BRR02_Brier_Parra.jpg?dl=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487mva90o5eed3p/ORN01_RUG147352_RCT_HS.jpg?dl=0" TargetMode="External"/><Relationship Id="rId14" Type="http://schemas.openxmlformats.org/officeDocument/2006/relationships/hyperlink" Target="https://www.dropbox.com/s/74ci655bld22upu/BLY03_RUG150584_RCT_HS.jpg?dl=0" TargetMode="External"/><Relationship Id="rId22" Type="http://schemas.openxmlformats.org/officeDocument/2006/relationships/hyperlink" Target="https://www.dropbox.com/s/lwc9ovcp5xxfk45/KDK01_Kalieda%20by%20Kavi_Lucida.jpg?dl=0" TargetMode="External"/><Relationship Id="rId27" Type="http://schemas.openxmlformats.org/officeDocument/2006/relationships/hyperlink" Target="https://twitter.com/jaipurlivinginc" TargetMode="External"/><Relationship Id="rId30" Type="http://schemas.openxmlformats.org/officeDocument/2006/relationships/hyperlink" Target="https://www.linkedin.com/company/jaipur-living-inc"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8CEE-D6A0-6349-873B-FF4B7C80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Holbrook</dc:creator>
  <cp:keywords/>
  <dc:description/>
  <cp:lastModifiedBy>Karen Waygood</cp:lastModifiedBy>
  <cp:revision>4</cp:revision>
  <cp:lastPrinted>2018-11-08T17:29:00Z</cp:lastPrinted>
  <dcterms:created xsi:type="dcterms:W3CDTF">2021-04-22T18:19:00Z</dcterms:created>
  <dcterms:modified xsi:type="dcterms:W3CDTF">2021-04-22T18:30:00Z</dcterms:modified>
</cp:coreProperties>
</file>