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C6179" w14:textId="12BD220E" w:rsidR="0001714F" w:rsidRPr="002F7A98" w:rsidRDefault="0001714F" w:rsidP="00736D49">
      <w:pPr>
        <w:textAlignment w:val="baseline"/>
        <w:outlineLvl w:val="0"/>
        <w:rPr>
          <w:rFonts w:eastAsia="Times New Roman" w:cstheme="minorHAnsi"/>
          <w:b/>
          <w:color w:val="C00000"/>
          <w:kern w:val="36"/>
          <w:sz w:val="32"/>
          <w:szCs w:val="32"/>
        </w:rPr>
      </w:pPr>
    </w:p>
    <w:p w14:paraId="37AA99A2" w14:textId="4F03694A" w:rsidR="00580DAC" w:rsidRPr="00580DAC" w:rsidRDefault="009813C5" w:rsidP="00580DAC">
      <w:pPr>
        <w:rPr>
          <w:rFonts w:eastAsia="Times New Roman" w:cstheme="minorHAnsi"/>
          <w:b/>
          <w:sz w:val="32"/>
          <w:szCs w:val="32"/>
        </w:rPr>
      </w:pPr>
      <w:r w:rsidRPr="00580DAC">
        <w:rPr>
          <w:rFonts w:eastAsia="Times New Roman" w:cstheme="minorHAnsi"/>
          <w:b/>
          <w:color w:val="000000" w:themeColor="text1"/>
          <w:kern w:val="36"/>
          <w:sz w:val="32"/>
          <w:szCs w:val="32"/>
        </w:rPr>
        <w:t>Waterm</w:t>
      </w:r>
      <w:r w:rsidR="003604E3" w:rsidRPr="00580DAC">
        <w:rPr>
          <w:rFonts w:eastAsia="Times New Roman" w:cstheme="minorHAnsi"/>
          <w:b/>
          <w:color w:val="000000" w:themeColor="text1"/>
          <w:kern w:val="36"/>
          <w:sz w:val="32"/>
          <w:szCs w:val="32"/>
        </w:rPr>
        <w:t xml:space="preserve">ark </w:t>
      </w:r>
      <w:proofErr w:type="spellStart"/>
      <w:r w:rsidR="003604E3" w:rsidRPr="00580DAC">
        <w:rPr>
          <w:rFonts w:eastAsia="Times New Roman" w:cstheme="minorHAnsi"/>
          <w:b/>
          <w:color w:val="000000" w:themeColor="text1"/>
          <w:kern w:val="36"/>
          <w:sz w:val="32"/>
          <w:szCs w:val="32"/>
        </w:rPr>
        <w:t>Living</w:t>
      </w:r>
      <w:r w:rsidR="007D7D2F" w:rsidRPr="00580DAC">
        <w:rPr>
          <w:rFonts w:eastAsia="Times New Roman" w:cstheme="minorHAnsi"/>
          <w:b/>
          <w:color w:val="000000" w:themeColor="text1"/>
          <w:kern w:val="36"/>
          <w:sz w:val="32"/>
          <w:szCs w:val="32"/>
          <w:vertAlign w:val="superscript"/>
        </w:rPr>
        <w:t>TM</w:t>
      </w:r>
      <w:proofErr w:type="spellEnd"/>
      <w:r w:rsidR="003604E3" w:rsidRPr="00580DAC">
        <w:rPr>
          <w:rFonts w:eastAsia="Times New Roman" w:cstheme="minorHAnsi"/>
          <w:b/>
          <w:color w:val="000000" w:themeColor="text1"/>
          <w:kern w:val="36"/>
          <w:sz w:val="32"/>
          <w:szCs w:val="32"/>
        </w:rPr>
        <w:t xml:space="preserve"> </w:t>
      </w:r>
      <w:r w:rsidR="00DB091E" w:rsidRPr="00580DAC">
        <w:rPr>
          <w:rFonts w:eastAsia="Times New Roman" w:cstheme="minorHAnsi"/>
          <w:b/>
          <w:color w:val="000000" w:themeColor="text1"/>
          <w:kern w:val="36"/>
          <w:sz w:val="32"/>
          <w:szCs w:val="32"/>
        </w:rPr>
        <w:t>Host</w:t>
      </w:r>
      <w:r w:rsidR="00A01BFA" w:rsidRPr="00580DAC">
        <w:rPr>
          <w:rFonts w:eastAsia="Times New Roman" w:cstheme="minorHAnsi"/>
          <w:b/>
          <w:color w:val="000000" w:themeColor="text1"/>
          <w:kern w:val="36"/>
          <w:sz w:val="32"/>
          <w:szCs w:val="32"/>
        </w:rPr>
        <w:t xml:space="preserve">s Sunbrella </w:t>
      </w:r>
      <w:r w:rsidR="00580DAC" w:rsidRPr="00580DAC">
        <w:rPr>
          <w:rFonts w:eastAsia="Times New Roman" w:cstheme="minorHAnsi"/>
          <w:b/>
          <w:color w:val="000000" w:themeColor="text1"/>
          <w:kern w:val="36"/>
          <w:sz w:val="32"/>
          <w:szCs w:val="32"/>
        </w:rPr>
        <w:t xml:space="preserve">Lunch ‘N Learn </w:t>
      </w:r>
      <w:r w:rsidR="00580DAC">
        <w:rPr>
          <w:rFonts w:eastAsia="Times New Roman" w:cstheme="minorHAnsi"/>
          <w:b/>
          <w:color w:val="000000" w:themeColor="text1"/>
          <w:kern w:val="36"/>
          <w:sz w:val="32"/>
          <w:szCs w:val="32"/>
        </w:rPr>
        <w:t>CEU Presentation</w:t>
      </w:r>
      <w:r w:rsidR="00A01BFA" w:rsidRPr="00580DAC">
        <w:rPr>
          <w:rFonts w:eastAsia="Times New Roman" w:cstheme="minorHAnsi"/>
          <w:b/>
          <w:color w:val="000000" w:themeColor="text1"/>
          <w:kern w:val="36"/>
          <w:sz w:val="32"/>
          <w:szCs w:val="32"/>
        </w:rPr>
        <w:t xml:space="preserve"> </w:t>
      </w:r>
    </w:p>
    <w:p w14:paraId="2684404A" w14:textId="350C2E18" w:rsidR="0060775B" w:rsidRPr="00580DAC" w:rsidRDefault="00DB091E" w:rsidP="00736D49">
      <w:pPr>
        <w:textAlignment w:val="baseline"/>
        <w:outlineLvl w:val="0"/>
        <w:rPr>
          <w:rFonts w:eastAsia="Times New Roman" w:cstheme="minorHAnsi"/>
          <w:b/>
          <w:color w:val="000000" w:themeColor="text1"/>
          <w:kern w:val="36"/>
          <w:sz w:val="32"/>
          <w:szCs w:val="32"/>
        </w:rPr>
      </w:pPr>
      <w:r w:rsidRPr="00580DAC">
        <w:rPr>
          <w:rFonts w:eastAsia="Times New Roman" w:cstheme="minorHAnsi"/>
          <w:b/>
          <w:color w:val="000000" w:themeColor="text1"/>
          <w:kern w:val="36"/>
          <w:sz w:val="32"/>
          <w:szCs w:val="32"/>
        </w:rPr>
        <w:t xml:space="preserve"> </w:t>
      </w:r>
      <w:r w:rsidR="00A01BFA" w:rsidRPr="00580DAC">
        <w:rPr>
          <w:rFonts w:eastAsia="Times New Roman" w:cstheme="minorHAnsi"/>
          <w:b/>
          <w:color w:val="000000" w:themeColor="text1"/>
          <w:kern w:val="36"/>
          <w:sz w:val="32"/>
          <w:szCs w:val="32"/>
        </w:rPr>
        <w:t xml:space="preserve">At </w:t>
      </w:r>
      <w:r w:rsidRPr="00580DAC">
        <w:rPr>
          <w:rFonts w:eastAsia="Times New Roman" w:cstheme="minorHAnsi"/>
          <w:b/>
          <w:color w:val="000000" w:themeColor="text1"/>
          <w:kern w:val="36"/>
          <w:sz w:val="32"/>
          <w:szCs w:val="32"/>
        </w:rPr>
        <w:t>High Point Market</w:t>
      </w:r>
    </w:p>
    <w:p w14:paraId="0D150BDD" w14:textId="4E412240" w:rsidR="00B91D06" w:rsidRPr="00204C48" w:rsidRDefault="00B91D06" w:rsidP="00B91D06">
      <w:pPr>
        <w:spacing w:line="340" w:lineRule="exact"/>
        <w:textAlignment w:val="baseline"/>
        <w:rPr>
          <w:rFonts w:eastAsia="Times New Roman" w:cstheme="minorHAnsi"/>
          <w:bCs/>
          <w:i/>
          <w:iCs/>
          <w:color w:val="000000" w:themeColor="text1"/>
          <w:sz w:val="13"/>
          <w:szCs w:val="13"/>
          <w:bdr w:val="none" w:sz="0" w:space="0" w:color="auto" w:frame="1"/>
        </w:rPr>
      </w:pPr>
    </w:p>
    <w:p w14:paraId="092993AB" w14:textId="29F1CE76" w:rsidR="00245162" w:rsidRPr="00204C48" w:rsidRDefault="00245162" w:rsidP="00245162">
      <w:pPr>
        <w:textAlignment w:val="baseline"/>
        <w:rPr>
          <w:rFonts w:eastAsia="Times New Roman" w:cstheme="minorHAnsi"/>
          <w:i/>
          <w:noProof/>
          <w:color w:val="000000" w:themeColor="text1"/>
          <w:sz w:val="21"/>
          <w:szCs w:val="21"/>
        </w:rPr>
      </w:pPr>
      <w:r w:rsidRPr="00204C48">
        <w:rPr>
          <w:rFonts w:eastAsia="Times New Roman" w:cstheme="minorHAnsi"/>
          <w:i/>
          <w:noProof/>
          <w:color w:val="000000" w:themeColor="text1"/>
          <w:sz w:val="21"/>
          <w:szCs w:val="21"/>
        </w:rPr>
        <w:t>“</w:t>
      </w:r>
      <w:r w:rsidR="00580DAC">
        <w:rPr>
          <w:rFonts w:eastAsia="Times New Roman" w:cstheme="minorHAnsi"/>
          <w:i/>
          <w:noProof/>
          <w:color w:val="000000" w:themeColor="text1"/>
          <w:sz w:val="21"/>
          <w:szCs w:val="21"/>
        </w:rPr>
        <w:t xml:space="preserve">Well Being and Design: Elements of Positive Environments” </w:t>
      </w:r>
      <w:r w:rsidRPr="00204C48">
        <w:rPr>
          <w:rFonts w:eastAsia="Times New Roman" w:cstheme="minorHAnsi"/>
          <w:i/>
          <w:noProof/>
          <w:color w:val="000000" w:themeColor="text1"/>
          <w:sz w:val="21"/>
          <w:szCs w:val="21"/>
        </w:rPr>
        <w:t xml:space="preserve">will be the topic of the Lunch N’Learn </w:t>
      </w:r>
      <w:r w:rsidR="00580DAC">
        <w:rPr>
          <w:rFonts w:eastAsia="Times New Roman" w:cstheme="minorHAnsi"/>
          <w:i/>
          <w:noProof/>
          <w:color w:val="000000" w:themeColor="text1"/>
          <w:sz w:val="21"/>
          <w:szCs w:val="21"/>
        </w:rPr>
        <w:t>presentation</w:t>
      </w:r>
      <w:r w:rsidRPr="00204C48">
        <w:rPr>
          <w:rFonts w:eastAsia="Times New Roman" w:cstheme="minorHAnsi"/>
          <w:i/>
          <w:noProof/>
          <w:color w:val="000000" w:themeColor="text1"/>
          <w:sz w:val="21"/>
          <w:szCs w:val="21"/>
        </w:rPr>
        <w:t xml:space="preserve"> hosted by Watermark Living during the High Point Market. </w:t>
      </w:r>
      <w:r w:rsidR="00DD0518">
        <w:rPr>
          <w:rFonts w:eastAsia="Times New Roman" w:cstheme="minorHAnsi"/>
          <w:i/>
          <w:noProof/>
          <w:color w:val="000000" w:themeColor="text1"/>
          <w:sz w:val="21"/>
          <w:szCs w:val="21"/>
        </w:rPr>
        <w:t>Speaker for the presentation</w:t>
      </w:r>
      <w:r w:rsidR="00BC72EB">
        <w:rPr>
          <w:rFonts w:eastAsia="Times New Roman" w:cstheme="minorHAnsi"/>
          <w:i/>
          <w:noProof/>
          <w:color w:val="000000" w:themeColor="text1"/>
          <w:sz w:val="21"/>
          <w:szCs w:val="21"/>
        </w:rPr>
        <w:t>, Marcia Bla</w:t>
      </w:r>
      <w:r w:rsidR="004D4680">
        <w:rPr>
          <w:rFonts w:eastAsia="Times New Roman" w:cstheme="minorHAnsi"/>
          <w:i/>
          <w:noProof/>
          <w:color w:val="000000" w:themeColor="text1"/>
          <w:sz w:val="21"/>
          <w:szCs w:val="21"/>
        </w:rPr>
        <w:t>k</w:t>
      </w:r>
      <w:r w:rsidR="00BC72EB">
        <w:rPr>
          <w:rFonts w:eastAsia="Times New Roman" w:cstheme="minorHAnsi"/>
          <w:i/>
          <w:noProof/>
          <w:color w:val="000000" w:themeColor="text1"/>
          <w:sz w:val="21"/>
          <w:szCs w:val="21"/>
        </w:rPr>
        <w:t>e</w:t>
      </w:r>
      <w:r w:rsidR="004D4680">
        <w:rPr>
          <w:rFonts w:eastAsia="Times New Roman" w:cstheme="minorHAnsi"/>
          <w:i/>
          <w:noProof/>
          <w:color w:val="000000" w:themeColor="text1"/>
          <w:sz w:val="21"/>
          <w:szCs w:val="21"/>
        </w:rPr>
        <w:t xml:space="preserve"> of Sunbrella will </w:t>
      </w:r>
      <w:r w:rsidR="00DD0518">
        <w:rPr>
          <w:rFonts w:eastAsia="Times New Roman" w:cstheme="minorHAnsi"/>
          <w:i/>
          <w:noProof/>
          <w:color w:val="000000" w:themeColor="text1"/>
          <w:sz w:val="21"/>
          <w:szCs w:val="21"/>
        </w:rPr>
        <w:t xml:space="preserve">speak about designing healthy spaces and using colorful textiles in outdoor décor. A luncheon will be be served for all </w:t>
      </w:r>
      <w:r w:rsidRPr="00204C48">
        <w:rPr>
          <w:rFonts w:eastAsia="Times New Roman" w:cstheme="minorHAnsi"/>
          <w:i/>
          <w:noProof/>
          <w:color w:val="000000" w:themeColor="text1"/>
          <w:sz w:val="21"/>
          <w:szCs w:val="21"/>
        </w:rPr>
        <w:t xml:space="preserve">attendees </w:t>
      </w:r>
      <w:r w:rsidR="00DD0518">
        <w:rPr>
          <w:rFonts w:eastAsia="Times New Roman" w:cstheme="minorHAnsi"/>
          <w:i/>
          <w:noProof/>
          <w:color w:val="000000" w:themeColor="text1"/>
          <w:sz w:val="21"/>
          <w:szCs w:val="21"/>
        </w:rPr>
        <w:t xml:space="preserve">who </w:t>
      </w:r>
      <w:r w:rsidRPr="00204C48">
        <w:rPr>
          <w:rFonts w:eastAsia="Times New Roman" w:cstheme="minorHAnsi"/>
          <w:i/>
          <w:noProof/>
          <w:color w:val="000000" w:themeColor="text1"/>
          <w:sz w:val="21"/>
          <w:szCs w:val="21"/>
        </w:rPr>
        <w:t xml:space="preserve">can </w:t>
      </w:r>
      <w:r w:rsidR="00E04A6C">
        <w:rPr>
          <w:rFonts w:eastAsia="Times New Roman" w:cstheme="minorHAnsi"/>
          <w:i/>
          <w:noProof/>
          <w:color w:val="000000" w:themeColor="text1"/>
          <w:sz w:val="21"/>
          <w:szCs w:val="21"/>
        </w:rPr>
        <w:t xml:space="preserve">also </w:t>
      </w:r>
      <w:r w:rsidRPr="00204C48">
        <w:rPr>
          <w:rFonts w:eastAsia="Times New Roman" w:cstheme="minorHAnsi"/>
          <w:i/>
          <w:noProof/>
          <w:color w:val="000000" w:themeColor="text1"/>
          <w:sz w:val="21"/>
          <w:szCs w:val="21"/>
        </w:rPr>
        <w:t>earn CEU credit</w:t>
      </w:r>
      <w:r w:rsidR="00DD0518">
        <w:rPr>
          <w:rFonts w:eastAsia="Times New Roman" w:cstheme="minorHAnsi"/>
          <w:i/>
          <w:noProof/>
          <w:color w:val="000000" w:themeColor="text1"/>
          <w:sz w:val="21"/>
          <w:szCs w:val="21"/>
        </w:rPr>
        <w:t>.</w:t>
      </w:r>
      <w:r w:rsidR="00BC72EB">
        <w:rPr>
          <w:rFonts w:eastAsia="Times New Roman" w:cstheme="minorHAnsi"/>
          <w:i/>
          <w:noProof/>
          <w:color w:val="000000" w:themeColor="text1"/>
          <w:sz w:val="21"/>
          <w:szCs w:val="21"/>
        </w:rPr>
        <w:t xml:space="preserve"> The function will take place</w:t>
      </w:r>
      <w:r w:rsidR="00DD0518">
        <w:rPr>
          <w:rFonts w:eastAsia="Times New Roman" w:cstheme="minorHAnsi"/>
          <w:i/>
          <w:noProof/>
          <w:color w:val="000000" w:themeColor="text1"/>
          <w:sz w:val="21"/>
          <w:szCs w:val="21"/>
        </w:rPr>
        <w:t xml:space="preserve"> Monday April 8</w:t>
      </w:r>
      <w:r w:rsidRPr="00204C48">
        <w:rPr>
          <w:rFonts w:eastAsia="Times New Roman" w:cstheme="minorHAnsi"/>
          <w:i/>
          <w:noProof/>
          <w:color w:val="000000" w:themeColor="text1"/>
          <w:sz w:val="21"/>
          <w:szCs w:val="21"/>
        </w:rPr>
        <w:t xml:space="preserve"> from 12 noon to 1p</w:t>
      </w:r>
      <w:r w:rsidR="00BC72EB">
        <w:rPr>
          <w:rFonts w:eastAsia="Times New Roman" w:cstheme="minorHAnsi"/>
          <w:i/>
          <w:noProof/>
          <w:color w:val="000000" w:themeColor="text1"/>
          <w:sz w:val="21"/>
          <w:szCs w:val="21"/>
        </w:rPr>
        <w:t>m</w:t>
      </w:r>
      <w:r w:rsidRPr="00204C48">
        <w:rPr>
          <w:rFonts w:eastAsia="Times New Roman" w:cstheme="minorHAnsi"/>
          <w:i/>
          <w:noProof/>
          <w:color w:val="000000" w:themeColor="text1"/>
          <w:sz w:val="21"/>
          <w:szCs w:val="21"/>
        </w:rPr>
        <w:t xml:space="preserve">. </w:t>
      </w:r>
    </w:p>
    <w:p w14:paraId="36376C28" w14:textId="0200401D" w:rsidR="00245162" w:rsidRPr="00204C48" w:rsidRDefault="00245162" w:rsidP="004D4680">
      <w:pPr>
        <w:spacing w:line="320" w:lineRule="exact"/>
        <w:textAlignment w:val="baseline"/>
        <w:rPr>
          <w:rFonts w:eastAsia="Times New Roman" w:cstheme="minorHAnsi"/>
          <w:i/>
          <w:noProof/>
          <w:color w:val="000000" w:themeColor="text1"/>
          <w:sz w:val="21"/>
          <w:szCs w:val="21"/>
        </w:rPr>
      </w:pPr>
    </w:p>
    <w:p w14:paraId="4021A2CE" w14:textId="40F5ED78" w:rsidR="00E44A8F" w:rsidRDefault="00245162" w:rsidP="00E04A6C">
      <w:pPr>
        <w:spacing w:line="300" w:lineRule="exact"/>
        <w:rPr>
          <w:rFonts w:eastAsia="Times New Roman" w:cstheme="minorHAnsi"/>
          <w:color w:val="000000"/>
          <w:sz w:val="22"/>
          <w:szCs w:val="22"/>
          <w:shd w:val="clear" w:color="auto" w:fill="FFFFFF"/>
        </w:rPr>
      </w:pPr>
      <w:r w:rsidRPr="00204C48">
        <w:rPr>
          <w:rFonts w:eastAsia="Times New Roman" w:cstheme="minorHAnsi"/>
          <w:noProof/>
          <w:color w:val="000000" w:themeColor="text1"/>
          <w:sz w:val="22"/>
          <w:szCs w:val="22"/>
        </w:rPr>
        <w:t xml:space="preserve"> </w:t>
      </w:r>
      <w:r w:rsidR="00DD0518">
        <w:rPr>
          <w:rFonts w:eastAsia="Times New Roman" w:cstheme="minorHAnsi"/>
          <w:noProof/>
          <w:color w:val="000000" w:themeColor="text1"/>
          <w:sz w:val="22"/>
          <w:szCs w:val="22"/>
        </w:rPr>
        <w:t>March 26</w:t>
      </w:r>
      <w:r w:rsidR="005F7579" w:rsidRPr="004D4680">
        <w:rPr>
          <w:rFonts w:eastAsia="Times New Roman" w:cstheme="minorHAnsi"/>
          <w:noProof/>
          <w:color w:val="000000" w:themeColor="text1"/>
          <w:sz w:val="22"/>
          <w:szCs w:val="22"/>
        </w:rPr>
        <w:t>, 2019</w:t>
      </w:r>
      <w:r w:rsidR="003604E3" w:rsidRPr="004D4680">
        <w:rPr>
          <w:rFonts w:eastAsia="Times New Roman" w:cstheme="minorHAnsi"/>
          <w:i/>
          <w:color w:val="000000" w:themeColor="text1"/>
          <w:sz w:val="22"/>
          <w:szCs w:val="22"/>
        </w:rPr>
        <w:t xml:space="preserve"> – Largo, FL</w:t>
      </w:r>
      <w:r w:rsidR="009813C5" w:rsidRPr="004D4680">
        <w:rPr>
          <w:rFonts w:eastAsia="Times New Roman" w:cstheme="minorHAnsi"/>
          <w:color w:val="000000" w:themeColor="text1"/>
          <w:sz w:val="22"/>
          <w:szCs w:val="22"/>
        </w:rPr>
        <w:t xml:space="preserve"> – Waterm</w:t>
      </w:r>
      <w:r w:rsidR="00B5671F" w:rsidRPr="004D4680">
        <w:rPr>
          <w:rFonts w:eastAsia="Times New Roman" w:cstheme="minorHAnsi"/>
          <w:color w:val="000000" w:themeColor="text1"/>
          <w:sz w:val="22"/>
          <w:szCs w:val="22"/>
        </w:rPr>
        <w:t>ark Living</w:t>
      </w:r>
      <w:r w:rsidR="007D7D2F" w:rsidRPr="004D4680">
        <w:rPr>
          <w:rFonts w:eastAsia="Times New Roman" w:cstheme="minorHAnsi"/>
          <w:color w:val="000000" w:themeColor="text1"/>
          <w:sz w:val="22"/>
          <w:szCs w:val="22"/>
          <w:vertAlign w:val="superscript"/>
        </w:rPr>
        <w:t>TM</w:t>
      </w:r>
      <w:r w:rsidR="001E7CD6" w:rsidRPr="004D4680">
        <w:rPr>
          <w:rFonts w:eastAsia="Times New Roman" w:cstheme="minorHAnsi"/>
          <w:color w:val="000000" w:themeColor="text1"/>
          <w:sz w:val="22"/>
          <w:szCs w:val="22"/>
        </w:rPr>
        <w:t xml:space="preserve"> </w:t>
      </w:r>
      <w:r w:rsidR="005D46AB" w:rsidRPr="004D4680">
        <w:rPr>
          <w:rFonts w:eastAsia="Times New Roman" w:cstheme="minorHAnsi"/>
          <w:color w:val="000000" w:themeColor="text1"/>
          <w:sz w:val="22"/>
          <w:szCs w:val="22"/>
        </w:rPr>
        <w:t>announces</w:t>
      </w:r>
      <w:r w:rsidR="00DB091E" w:rsidRPr="004D4680">
        <w:rPr>
          <w:rFonts w:eastAsia="Times New Roman" w:cstheme="minorHAnsi"/>
          <w:color w:val="000000" w:themeColor="text1"/>
          <w:sz w:val="22"/>
          <w:szCs w:val="22"/>
        </w:rPr>
        <w:t xml:space="preserve"> </w:t>
      </w:r>
      <w:r w:rsidR="001E4741" w:rsidRPr="004D4680">
        <w:rPr>
          <w:rFonts w:eastAsia="Times New Roman" w:cstheme="minorHAnsi"/>
          <w:color w:val="000000" w:themeColor="text1"/>
          <w:sz w:val="22"/>
          <w:szCs w:val="22"/>
        </w:rPr>
        <w:t xml:space="preserve">it will host </w:t>
      </w:r>
      <w:r w:rsidR="00DD0518">
        <w:rPr>
          <w:rFonts w:eastAsia="Times New Roman" w:cstheme="minorHAnsi"/>
          <w:color w:val="000000" w:themeColor="text1"/>
          <w:sz w:val="22"/>
          <w:szCs w:val="22"/>
        </w:rPr>
        <w:t>a</w:t>
      </w:r>
      <w:r w:rsidR="005D46AB" w:rsidRPr="004D4680">
        <w:rPr>
          <w:rFonts w:eastAsia="Times New Roman" w:cstheme="minorHAnsi"/>
          <w:color w:val="000000" w:themeColor="text1"/>
          <w:sz w:val="22"/>
          <w:szCs w:val="22"/>
        </w:rPr>
        <w:t xml:space="preserve"> Lunch ‘N Learn during the April High Point Market</w:t>
      </w:r>
      <w:r w:rsidR="00DD0518">
        <w:rPr>
          <w:rFonts w:eastAsia="Times New Roman" w:cstheme="minorHAnsi"/>
          <w:color w:val="000000" w:themeColor="text1"/>
          <w:sz w:val="22"/>
          <w:szCs w:val="22"/>
        </w:rPr>
        <w:t xml:space="preserve"> featuring Marica Blake</w:t>
      </w:r>
      <w:r w:rsidR="00E44A8F">
        <w:rPr>
          <w:rFonts w:eastAsia="Times New Roman" w:cstheme="minorHAnsi"/>
          <w:color w:val="000000" w:themeColor="text1"/>
          <w:sz w:val="22"/>
          <w:szCs w:val="22"/>
        </w:rPr>
        <w:t xml:space="preserve">, merchandising manager, Glen Raven Custom Fabrics. </w:t>
      </w:r>
      <w:r w:rsidR="00DD0518">
        <w:rPr>
          <w:rFonts w:eastAsia="Times New Roman" w:cstheme="minorHAnsi"/>
          <w:color w:val="000000" w:themeColor="text1"/>
          <w:sz w:val="22"/>
          <w:szCs w:val="22"/>
        </w:rPr>
        <w:t xml:space="preserve"> </w:t>
      </w:r>
      <w:r w:rsidR="005D46AB" w:rsidRPr="004D4680">
        <w:rPr>
          <w:rFonts w:eastAsia="Times New Roman" w:cstheme="minorHAnsi"/>
          <w:color w:val="000000" w:themeColor="text1"/>
          <w:sz w:val="22"/>
          <w:szCs w:val="22"/>
        </w:rPr>
        <w:t>“</w:t>
      </w:r>
      <w:r w:rsidR="00580DAC" w:rsidRPr="004D4680">
        <w:rPr>
          <w:rFonts w:eastAsia="Times New Roman" w:cstheme="minorHAnsi"/>
          <w:color w:val="000000"/>
          <w:sz w:val="22"/>
          <w:szCs w:val="22"/>
          <w:shd w:val="clear" w:color="auto" w:fill="FFFFFF"/>
        </w:rPr>
        <w:t>Well-Being and Design: Elements of Positive Environments</w:t>
      </w:r>
      <w:r w:rsidR="00E44A8F">
        <w:rPr>
          <w:rFonts w:eastAsia="Times New Roman" w:cstheme="minorHAnsi"/>
          <w:color w:val="000000"/>
          <w:sz w:val="22"/>
          <w:szCs w:val="22"/>
          <w:shd w:val="clear" w:color="auto" w:fill="FFFFFF"/>
        </w:rPr>
        <w:t>” is the title of the CEU eligible presentation that will be held in the Watermark Living</w:t>
      </w:r>
      <w:r w:rsidR="00E04A6C">
        <w:rPr>
          <w:rFonts w:eastAsia="Times New Roman" w:cstheme="minorHAnsi"/>
          <w:color w:val="000000"/>
          <w:sz w:val="22"/>
          <w:szCs w:val="22"/>
          <w:shd w:val="clear" w:color="auto" w:fill="FFFFFF"/>
        </w:rPr>
        <w:t xml:space="preserve"> showroom at 205 S Main Street </w:t>
      </w:r>
      <w:r w:rsidR="00E44A8F">
        <w:rPr>
          <w:rFonts w:eastAsia="Times New Roman" w:cstheme="minorHAnsi"/>
          <w:color w:val="000000"/>
          <w:sz w:val="22"/>
          <w:szCs w:val="22"/>
          <w:shd w:val="clear" w:color="auto" w:fill="FFFFFF"/>
        </w:rPr>
        <w:t xml:space="preserve">on Monday, April 8, from 12 noon until 1 pm.  </w:t>
      </w:r>
    </w:p>
    <w:p w14:paraId="43DB630D" w14:textId="35A3F673" w:rsidR="00245162" w:rsidRPr="00204C48" w:rsidRDefault="00AC4BBF" w:rsidP="00E04A6C">
      <w:pPr>
        <w:spacing w:line="300" w:lineRule="exact"/>
        <w:textAlignment w:val="baseline"/>
        <w:rPr>
          <w:rFonts w:eastAsia="Times New Roman" w:cstheme="minorHAnsi"/>
          <w:color w:val="000000" w:themeColor="text1"/>
          <w:sz w:val="22"/>
          <w:szCs w:val="22"/>
        </w:rPr>
      </w:pPr>
      <w:bookmarkStart w:id="0" w:name="_GoBack"/>
      <w:r>
        <w:rPr>
          <w:rFonts w:eastAsia="Times New Roman" w:cstheme="minorHAnsi"/>
          <w:i/>
          <w:noProof/>
          <w:color w:val="000000" w:themeColor="text1"/>
          <w:sz w:val="21"/>
          <w:szCs w:val="21"/>
        </w:rPr>
        <w:drawing>
          <wp:anchor distT="0" distB="0" distL="114300" distR="114300" simplePos="0" relativeHeight="251658240" behindDoc="0" locked="0" layoutInCell="1" allowOverlap="1" wp14:anchorId="4334B515" wp14:editId="68D04D5E">
            <wp:simplePos x="0" y="0"/>
            <wp:positionH relativeFrom="column">
              <wp:posOffset>4152900</wp:posOffset>
            </wp:positionH>
            <wp:positionV relativeFrom="paragraph">
              <wp:posOffset>103505</wp:posOffset>
            </wp:positionV>
            <wp:extent cx="2273300" cy="274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Blake HS_web.jpg"/>
                    <pic:cNvPicPr/>
                  </pic:nvPicPr>
                  <pic:blipFill>
                    <a:blip r:embed="rId6">
                      <a:extLst>
                        <a:ext uri="{28A0092B-C50C-407E-A947-70E740481C1C}">
                          <a14:useLocalDpi xmlns:a14="http://schemas.microsoft.com/office/drawing/2010/main" val="0"/>
                        </a:ext>
                      </a:extLst>
                    </a:blip>
                    <a:stretch>
                      <a:fillRect/>
                    </a:stretch>
                  </pic:blipFill>
                  <pic:spPr>
                    <a:xfrm>
                      <a:off x="0" y="0"/>
                      <a:ext cx="2273300" cy="2743200"/>
                    </a:xfrm>
                    <a:prstGeom prst="rect">
                      <a:avLst/>
                    </a:prstGeom>
                  </pic:spPr>
                </pic:pic>
              </a:graphicData>
            </a:graphic>
            <wp14:sizeRelH relativeFrom="page">
              <wp14:pctWidth>0</wp14:pctWidth>
            </wp14:sizeRelH>
            <wp14:sizeRelV relativeFrom="page">
              <wp14:pctHeight>0</wp14:pctHeight>
            </wp14:sizeRelV>
          </wp:anchor>
        </w:drawing>
      </w:r>
      <w:bookmarkEnd w:id="0"/>
    </w:p>
    <w:p w14:paraId="46B4C387" w14:textId="62BC1C52" w:rsidR="00245162" w:rsidRPr="00204C48" w:rsidRDefault="00E44A8F" w:rsidP="00E04A6C">
      <w:pPr>
        <w:spacing w:line="300" w:lineRule="exact"/>
        <w:rPr>
          <w:rFonts w:ascii="Calibri" w:eastAsia="Times New Roman" w:hAnsi="Calibri" w:cs="Calibri"/>
          <w:color w:val="000000" w:themeColor="text1"/>
          <w:sz w:val="22"/>
          <w:szCs w:val="22"/>
        </w:rPr>
      </w:pPr>
      <w:r>
        <w:rPr>
          <w:rFonts w:eastAsia="Times New Roman" w:cstheme="minorHAnsi"/>
          <w:color w:val="000000" w:themeColor="text1"/>
          <w:sz w:val="22"/>
          <w:szCs w:val="22"/>
        </w:rPr>
        <w:t>“Watermark Living is proud to be participating in the Lunch and Learn presentations during the High Point Market for the benefit of market goers,”</w:t>
      </w:r>
      <w:r w:rsidR="00245162" w:rsidRPr="00204C48">
        <w:rPr>
          <w:rFonts w:eastAsia="Times New Roman" w:cstheme="minorHAnsi"/>
          <w:color w:val="000000" w:themeColor="text1"/>
          <w:sz w:val="22"/>
          <w:szCs w:val="22"/>
        </w:rPr>
        <w:t xml:space="preserve"> said </w:t>
      </w:r>
      <w:r w:rsidR="00204C48" w:rsidRPr="00204C48">
        <w:rPr>
          <w:rFonts w:eastAsia="Times New Roman" w:cstheme="minorHAnsi"/>
          <w:color w:val="000000" w:themeColor="text1"/>
          <w:sz w:val="22"/>
          <w:szCs w:val="22"/>
        </w:rPr>
        <w:t>Chad Harper, national sales manager</w:t>
      </w:r>
      <w:r w:rsidR="00442315" w:rsidRPr="00204C48">
        <w:rPr>
          <w:rFonts w:ascii="Calibri" w:eastAsia="Times New Roman" w:hAnsi="Calibri" w:cs="Calibri"/>
          <w:color w:val="000000" w:themeColor="text1"/>
          <w:sz w:val="22"/>
          <w:szCs w:val="22"/>
        </w:rPr>
        <w:t>, Watermark Living</w:t>
      </w:r>
      <w:r w:rsidR="00245162" w:rsidRPr="00204C48">
        <w:rPr>
          <w:rFonts w:ascii="Calibri" w:eastAsia="Times New Roman" w:hAnsi="Calibri" w:cs="Calibri"/>
          <w:color w:val="000000" w:themeColor="text1"/>
          <w:sz w:val="22"/>
          <w:szCs w:val="22"/>
        </w:rPr>
        <w:t xml:space="preserve">.  </w:t>
      </w:r>
      <w:r w:rsidRPr="00204C48">
        <w:rPr>
          <w:rFonts w:eastAsia="Times New Roman" w:cstheme="minorHAnsi"/>
          <w:color w:val="000000" w:themeColor="text1"/>
          <w:sz w:val="22"/>
          <w:szCs w:val="22"/>
        </w:rPr>
        <w:t>“</w:t>
      </w:r>
      <w:r w:rsidR="00E04A6C">
        <w:rPr>
          <w:rFonts w:eastAsia="Times New Roman" w:cstheme="minorHAnsi"/>
          <w:color w:val="000000" w:themeColor="text1"/>
          <w:sz w:val="22"/>
          <w:szCs w:val="22"/>
        </w:rPr>
        <w:t xml:space="preserve">Glen Raven’s </w:t>
      </w:r>
      <w:r>
        <w:rPr>
          <w:rFonts w:eastAsia="Times New Roman" w:cstheme="minorHAnsi"/>
          <w:color w:val="000000" w:themeColor="text1"/>
          <w:sz w:val="22"/>
          <w:szCs w:val="22"/>
        </w:rPr>
        <w:t>Sunbrella</w:t>
      </w:r>
      <w:r w:rsidR="00E04A6C">
        <w:rPr>
          <w:rFonts w:eastAsia="Times New Roman" w:cstheme="minorHAnsi"/>
          <w:color w:val="000000" w:themeColor="text1"/>
          <w:sz w:val="22"/>
          <w:szCs w:val="22"/>
        </w:rPr>
        <w:t xml:space="preserve"> </w:t>
      </w:r>
      <w:r>
        <w:rPr>
          <w:rFonts w:eastAsia="Times New Roman" w:cstheme="minorHAnsi"/>
          <w:color w:val="000000" w:themeColor="text1"/>
          <w:sz w:val="22"/>
          <w:szCs w:val="22"/>
        </w:rPr>
        <w:t>is an amazing partner for this presentation, and we look forward to</w:t>
      </w:r>
      <w:r w:rsidR="00E04A6C">
        <w:rPr>
          <w:rFonts w:eastAsia="Times New Roman" w:cstheme="minorHAnsi"/>
          <w:color w:val="000000" w:themeColor="text1"/>
          <w:sz w:val="22"/>
          <w:szCs w:val="22"/>
        </w:rPr>
        <w:t xml:space="preserve"> the offering</w:t>
      </w:r>
      <w:r>
        <w:rPr>
          <w:rFonts w:eastAsia="Times New Roman" w:cstheme="minorHAnsi"/>
          <w:color w:val="000000" w:themeColor="text1"/>
          <w:sz w:val="22"/>
          <w:szCs w:val="22"/>
        </w:rPr>
        <w:t xml:space="preserve"> </w:t>
      </w:r>
      <w:r w:rsidR="00E04A6C">
        <w:rPr>
          <w:rFonts w:eastAsia="Times New Roman" w:cstheme="minorHAnsi"/>
          <w:color w:val="000000" w:themeColor="text1"/>
          <w:sz w:val="22"/>
          <w:szCs w:val="22"/>
        </w:rPr>
        <w:t>of this timely</w:t>
      </w:r>
      <w:r>
        <w:rPr>
          <w:rFonts w:eastAsia="Times New Roman" w:cstheme="minorHAnsi"/>
          <w:color w:val="000000" w:themeColor="text1"/>
          <w:sz w:val="22"/>
          <w:szCs w:val="22"/>
        </w:rPr>
        <w:t xml:space="preserve"> topic.”</w:t>
      </w:r>
    </w:p>
    <w:p w14:paraId="65F956A9" w14:textId="266F1740" w:rsidR="001E4741" w:rsidRPr="00204C48" w:rsidRDefault="001E4741" w:rsidP="00E04A6C">
      <w:pPr>
        <w:spacing w:line="300" w:lineRule="exact"/>
        <w:rPr>
          <w:rFonts w:ascii="Calibri" w:eastAsia="Times New Roman" w:hAnsi="Calibri" w:cs="Calibri"/>
          <w:color w:val="000000" w:themeColor="text1"/>
          <w:sz w:val="22"/>
          <w:szCs w:val="22"/>
        </w:rPr>
      </w:pPr>
    </w:p>
    <w:p w14:paraId="41AF5B1B" w14:textId="23FB4A7A" w:rsidR="00E44A8F" w:rsidRDefault="00E04A6C" w:rsidP="00E04A6C">
      <w:pPr>
        <w:spacing w:line="300" w:lineRule="exact"/>
        <w:rPr>
          <w:rFonts w:eastAsia="Times New Roman" w:cstheme="minorHAnsi"/>
          <w:color w:val="000000"/>
          <w:sz w:val="22"/>
          <w:szCs w:val="22"/>
          <w:shd w:val="clear" w:color="auto" w:fill="FFFFFF"/>
        </w:rPr>
      </w:pPr>
      <w:r>
        <w:rPr>
          <w:rFonts w:eastAsia="Times New Roman" w:cstheme="minorHAnsi"/>
          <w:color w:val="000000"/>
          <w:sz w:val="22"/>
          <w:szCs w:val="22"/>
          <w:shd w:val="clear" w:color="auto" w:fill="FFFFFF"/>
        </w:rPr>
        <w:t>Focusing</w:t>
      </w:r>
      <w:r w:rsidR="00E44A8F">
        <w:rPr>
          <w:rFonts w:eastAsia="Times New Roman" w:cstheme="minorHAnsi"/>
          <w:color w:val="000000"/>
          <w:sz w:val="22"/>
          <w:szCs w:val="22"/>
          <w:shd w:val="clear" w:color="auto" w:fill="FFFFFF"/>
        </w:rPr>
        <w:t xml:space="preserve"> on d</w:t>
      </w:r>
      <w:r w:rsidR="00E44A8F" w:rsidRPr="004D4680">
        <w:rPr>
          <w:rFonts w:eastAsia="Times New Roman" w:cstheme="minorHAnsi"/>
          <w:color w:val="000000"/>
          <w:sz w:val="22"/>
          <w:szCs w:val="22"/>
          <w:shd w:val="clear" w:color="auto" w:fill="FFFFFF"/>
        </w:rPr>
        <w:t>esigning healthy spaces using colorful textiles</w:t>
      </w:r>
      <w:r>
        <w:rPr>
          <w:rFonts w:eastAsia="Times New Roman" w:cstheme="minorHAnsi"/>
          <w:color w:val="000000"/>
          <w:sz w:val="22"/>
          <w:szCs w:val="22"/>
          <w:shd w:val="clear" w:color="auto" w:fill="FFFFFF"/>
        </w:rPr>
        <w:t xml:space="preserve">, Blake’s talk will include </w:t>
      </w:r>
      <w:r w:rsidR="00E44A8F">
        <w:rPr>
          <w:rFonts w:eastAsia="Times New Roman" w:cstheme="minorHAnsi"/>
          <w:color w:val="000000"/>
          <w:sz w:val="22"/>
          <w:szCs w:val="22"/>
          <w:shd w:val="clear" w:color="auto" w:fill="FFFFFF"/>
        </w:rPr>
        <w:t xml:space="preserve">discussion of </w:t>
      </w:r>
      <w:r w:rsidR="00E44A8F" w:rsidRPr="004D4680">
        <w:rPr>
          <w:rFonts w:eastAsia="Times New Roman" w:cstheme="minorHAnsi"/>
          <w:color w:val="000000"/>
          <w:sz w:val="22"/>
          <w:szCs w:val="22"/>
          <w:shd w:val="clear" w:color="auto" w:fill="FFFFFF"/>
        </w:rPr>
        <w:t xml:space="preserve">how to create effective color palettes utilizing textiles for healthy lifestyle settings indoor and out. Participants will gain knowledge and understanding of the benefits of integrating color and in the selection and specification of performance fabrics in lifestyle designs for personal health and well-being. </w:t>
      </w:r>
    </w:p>
    <w:p w14:paraId="62A27944" w14:textId="17979B1D" w:rsidR="00E44A8F" w:rsidRDefault="00E44A8F" w:rsidP="00E04A6C">
      <w:pPr>
        <w:spacing w:line="300" w:lineRule="exact"/>
        <w:rPr>
          <w:rFonts w:eastAsia="Times New Roman" w:cstheme="minorHAnsi"/>
          <w:color w:val="000000"/>
          <w:sz w:val="22"/>
          <w:szCs w:val="22"/>
          <w:shd w:val="clear" w:color="auto" w:fill="FFFFFF"/>
        </w:rPr>
      </w:pPr>
    </w:p>
    <w:p w14:paraId="3DDE8936" w14:textId="64FA04EA" w:rsidR="00E44A8F" w:rsidRDefault="00E44A8F" w:rsidP="00E04A6C">
      <w:pPr>
        <w:spacing w:line="300" w:lineRule="exact"/>
        <w:rPr>
          <w:rFonts w:eastAsia="Times New Roman" w:cstheme="minorHAnsi"/>
          <w:color w:val="000000"/>
          <w:sz w:val="22"/>
          <w:szCs w:val="22"/>
          <w:shd w:val="clear" w:color="auto" w:fill="FFFFFF"/>
        </w:rPr>
      </w:pPr>
      <w:r>
        <w:rPr>
          <w:rFonts w:eastAsia="Times New Roman" w:cstheme="minorHAnsi"/>
          <w:color w:val="000000"/>
          <w:sz w:val="22"/>
          <w:szCs w:val="22"/>
          <w:shd w:val="clear" w:color="auto" w:fill="FFFFFF"/>
        </w:rPr>
        <w:t>“</w:t>
      </w:r>
      <w:r w:rsidRPr="004D4680">
        <w:rPr>
          <w:rFonts w:eastAsia="Times New Roman" w:cstheme="minorHAnsi"/>
          <w:color w:val="000000"/>
          <w:sz w:val="22"/>
          <w:szCs w:val="22"/>
          <w:shd w:val="clear" w:color="auto" w:fill="FFFFFF"/>
        </w:rPr>
        <w:t>By the end of this CEU, participants will have learned how color influences emotions and behavior, impact health and well-being</w:t>
      </w:r>
      <w:r>
        <w:rPr>
          <w:rFonts w:eastAsia="Times New Roman" w:cstheme="minorHAnsi"/>
          <w:color w:val="000000"/>
          <w:sz w:val="22"/>
          <w:szCs w:val="22"/>
          <w:shd w:val="clear" w:color="auto" w:fill="FFFFFF"/>
        </w:rPr>
        <w:t>,” says Blake. “</w:t>
      </w:r>
      <w:r w:rsidRPr="004D4680">
        <w:rPr>
          <w:rFonts w:eastAsia="Times New Roman" w:cstheme="minorHAnsi"/>
          <w:color w:val="000000"/>
          <w:sz w:val="22"/>
          <w:szCs w:val="22"/>
          <w:shd w:val="clear" w:color="auto" w:fill="FFFFFF"/>
        </w:rPr>
        <w:t>How color schemes can be used with textiles for personal health</w:t>
      </w:r>
      <w:r>
        <w:rPr>
          <w:rFonts w:eastAsia="Times New Roman" w:cstheme="minorHAnsi"/>
          <w:color w:val="000000"/>
          <w:sz w:val="22"/>
          <w:szCs w:val="22"/>
          <w:shd w:val="clear" w:color="auto" w:fill="FFFFFF"/>
        </w:rPr>
        <w:t xml:space="preserve"> and h</w:t>
      </w:r>
      <w:r w:rsidRPr="004D4680">
        <w:rPr>
          <w:rFonts w:eastAsia="Times New Roman" w:cstheme="minorHAnsi"/>
          <w:color w:val="000000"/>
          <w:sz w:val="22"/>
          <w:szCs w:val="22"/>
          <w:shd w:val="clear" w:color="auto" w:fill="FFFFFF"/>
        </w:rPr>
        <w:t>ow color combinations can improve well-being</w:t>
      </w:r>
      <w:r w:rsidR="00E04A6C">
        <w:rPr>
          <w:rFonts w:eastAsia="Times New Roman" w:cstheme="minorHAnsi"/>
          <w:color w:val="000000"/>
          <w:sz w:val="22"/>
          <w:szCs w:val="22"/>
          <w:shd w:val="clear" w:color="auto" w:fill="FFFFFF"/>
        </w:rPr>
        <w:t xml:space="preserve"> will also be included in the presentation hosted by our friends at Watermark Living</w:t>
      </w:r>
      <w:r w:rsidRPr="004D4680">
        <w:rPr>
          <w:rFonts w:eastAsia="Times New Roman" w:cstheme="minorHAnsi"/>
          <w:color w:val="000000"/>
          <w:sz w:val="22"/>
          <w:szCs w:val="22"/>
          <w:shd w:val="clear" w:color="auto" w:fill="FFFFFF"/>
        </w:rPr>
        <w:t>.</w:t>
      </w:r>
      <w:r>
        <w:rPr>
          <w:rFonts w:eastAsia="Times New Roman" w:cstheme="minorHAnsi"/>
          <w:color w:val="000000"/>
          <w:sz w:val="22"/>
          <w:szCs w:val="22"/>
          <w:shd w:val="clear" w:color="auto" w:fill="FFFFFF"/>
        </w:rPr>
        <w:t>”</w:t>
      </w:r>
    </w:p>
    <w:p w14:paraId="2202A7D4" w14:textId="15E7C233" w:rsidR="00E44A8F" w:rsidRDefault="00E44A8F" w:rsidP="00E04A6C">
      <w:pPr>
        <w:spacing w:line="300" w:lineRule="exact"/>
        <w:rPr>
          <w:rFonts w:eastAsia="Times New Roman" w:cstheme="minorHAnsi"/>
          <w:color w:val="000000"/>
          <w:sz w:val="22"/>
          <w:szCs w:val="22"/>
          <w:shd w:val="clear" w:color="auto" w:fill="FFFFFF"/>
        </w:rPr>
      </w:pPr>
    </w:p>
    <w:p w14:paraId="79A2D893" w14:textId="466E5C22" w:rsidR="00442315" w:rsidRPr="00204C48" w:rsidRDefault="001E4741" w:rsidP="00E04A6C">
      <w:pPr>
        <w:spacing w:line="300" w:lineRule="exact"/>
        <w:rPr>
          <w:rFonts w:eastAsia="Times New Roman" w:cstheme="minorHAnsi"/>
          <w:color w:val="000000" w:themeColor="text1"/>
          <w:sz w:val="22"/>
          <w:szCs w:val="22"/>
        </w:rPr>
      </w:pPr>
      <w:r w:rsidRPr="00204C48">
        <w:rPr>
          <w:rFonts w:ascii="Calibri" w:eastAsia="Times New Roman" w:hAnsi="Calibri" w:cs="Calibri"/>
          <w:color w:val="000000" w:themeColor="text1"/>
          <w:sz w:val="22"/>
          <w:szCs w:val="22"/>
        </w:rPr>
        <w:t xml:space="preserve">Attendees will be provided </w:t>
      </w:r>
      <w:r w:rsidR="00E04A6C">
        <w:rPr>
          <w:rFonts w:ascii="Calibri" w:eastAsia="Times New Roman" w:hAnsi="Calibri" w:cs="Calibri"/>
          <w:color w:val="000000" w:themeColor="text1"/>
          <w:sz w:val="22"/>
          <w:szCs w:val="22"/>
        </w:rPr>
        <w:t>a</w:t>
      </w:r>
      <w:r w:rsidR="00980FCB" w:rsidRPr="00204C48">
        <w:rPr>
          <w:rFonts w:ascii="Calibri" w:eastAsia="Times New Roman" w:hAnsi="Calibri" w:cs="Calibri"/>
          <w:color w:val="000000" w:themeColor="text1"/>
          <w:sz w:val="22"/>
          <w:szCs w:val="22"/>
        </w:rPr>
        <w:t xml:space="preserve"> delicious lunch</w:t>
      </w:r>
      <w:r w:rsidR="00E04A6C">
        <w:rPr>
          <w:rFonts w:ascii="Calibri" w:eastAsia="Times New Roman" w:hAnsi="Calibri" w:cs="Calibri"/>
          <w:color w:val="000000" w:themeColor="text1"/>
          <w:sz w:val="22"/>
          <w:szCs w:val="22"/>
        </w:rPr>
        <w:t xml:space="preserve"> and earn 0.1 CEU credits. </w:t>
      </w:r>
      <w:r w:rsidRPr="00204C48">
        <w:rPr>
          <w:rFonts w:eastAsia="Times New Roman" w:cstheme="minorHAnsi"/>
          <w:color w:val="000000" w:themeColor="text1"/>
          <w:sz w:val="22"/>
          <w:szCs w:val="22"/>
        </w:rPr>
        <w:t xml:space="preserve">As seating is limited, interested market attendees must </w:t>
      </w:r>
      <w:r w:rsidR="002115DA" w:rsidRPr="00204C48">
        <w:rPr>
          <w:rFonts w:eastAsia="Times New Roman" w:cstheme="minorHAnsi"/>
          <w:color w:val="000000" w:themeColor="text1"/>
          <w:sz w:val="22"/>
          <w:szCs w:val="22"/>
        </w:rPr>
        <w:t xml:space="preserve">RSVP for the Lunch </w:t>
      </w:r>
      <w:r w:rsidR="00204C48">
        <w:rPr>
          <w:rFonts w:eastAsia="Times New Roman" w:cstheme="minorHAnsi"/>
          <w:color w:val="000000" w:themeColor="text1"/>
          <w:sz w:val="22"/>
          <w:szCs w:val="22"/>
        </w:rPr>
        <w:t>‘</w:t>
      </w:r>
      <w:r w:rsidR="002115DA" w:rsidRPr="00204C48">
        <w:rPr>
          <w:rFonts w:eastAsia="Times New Roman" w:cstheme="minorHAnsi"/>
          <w:color w:val="000000" w:themeColor="text1"/>
          <w:sz w:val="22"/>
          <w:szCs w:val="22"/>
        </w:rPr>
        <w:t xml:space="preserve">N Learn by contacting </w:t>
      </w:r>
      <w:hyperlink r:id="rId7" w:history="1">
        <w:r w:rsidR="002115DA" w:rsidRPr="00204C48">
          <w:rPr>
            <w:rStyle w:val="Hyperlink"/>
            <w:rFonts w:eastAsia="Times New Roman" w:cstheme="minorHAnsi"/>
            <w:color w:val="000000" w:themeColor="text1"/>
            <w:sz w:val="22"/>
            <w:szCs w:val="22"/>
          </w:rPr>
          <w:t>info@watermark-living.com</w:t>
        </w:r>
      </w:hyperlink>
      <w:r w:rsidR="002115DA" w:rsidRPr="00204C48">
        <w:rPr>
          <w:rFonts w:eastAsia="Times New Roman" w:cstheme="minorHAnsi"/>
          <w:color w:val="000000" w:themeColor="text1"/>
          <w:sz w:val="22"/>
          <w:szCs w:val="22"/>
        </w:rPr>
        <w:t xml:space="preserve">.  </w:t>
      </w:r>
    </w:p>
    <w:p w14:paraId="0DF5DB24" w14:textId="3F03577D" w:rsidR="00442315" w:rsidRPr="00204C48" w:rsidRDefault="00442315" w:rsidP="00E04A6C">
      <w:pPr>
        <w:spacing w:line="300" w:lineRule="exact"/>
        <w:rPr>
          <w:rFonts w:eastAsia="Times New Roman" w:cstheme="minorHAnsi"/>
          <w:color w:val="000000" w:themeColor="text1"/>
          <w:sz w:val="22"/>
          <w:szCs w:val="22"/>
        </w:rPr>
      </w:pPr>
    </w:p>
    <w:p w14:paraId="4B011543" w14:textId="2113F855" w:rsidR="002C64CA" w:rsidRPr="00204C48" w:rsidRDefault="004D4680" w:rsidP="00E04A6C">
      <w:pPr>
        <w:spacing w:line="300" w:lineRule="exact"/>
        <w:rPr>
          <w:rFonts w:cstheme="minorHAnsi"/>
          <w:color w:val="000000" w:themeColor="text1"/>
          <w:sz w:val="22"/>
          <w:szCs w:val="22"/>
        </w:rPr>
      </w:pPr>
      <w:r>
        <w:rPr>
          <w:rFonts w:cstheme="minorHAnsi"/>
          <w:color w:val="000000" w:themeColor="text1"/>
          <w:sz w:val="22"/>
          <w:szCs w:val="22"/>
        </w:rPr>
        <w:t>For more</w:t>
      </w:r>
      <w:r w:rsidR="00E04A6C">
        <w:rPr>
          <w:rFonts w:cstheme="minorHAnsi"/>
          <w:color w:val="000000" w:themeColor="text1"/>
          <w:sz w:val="22"/>
          <w:szCs w:val="22"/>
        </w:rPr>
        <w:t xml:space="preserve"> </w:t>
      </w:r>
      <w:r w:rsidR="00736D49" w:rsidRPr="00204C48">
        <w:rPr>
          <w:rFonts w:cstheme="minorHAnsi"/>
          <w:color w:val="000000" w:themeColor="text1"/>
          <w:sz w:val="22"/>
          <w:szCs w:val="22"/>
        </w:rPr>
        <w:t xml:space="preserve">information about </w:t>
      </w:r>
      <w:r w:rsidR="009813C5" w:rsidRPr="00204C48">
        <w:rPr>
          <w:rFonts w:cstheme="minorHAnsi"/>
          <w:color w:val="000000" w:themeColor="text1"/>
          <w:sz w:val="22"/>
          <w:szCs w:val="22"/>
        </w:rPr>
        <w:t xml:space="preserve">Watermark </w:t>
      </w:r>
      <w:proofErr w:type="spellStart"/>
      <w:r w:rsidR="007D7D2F" w:rsidRPr="00204C48">
        <w:rPr>
          <w:rFonts w:cstheme="minorHAnsi"/>
          <w:color w:val="000000" w:themeColor="text1"/>
          <w:sz w:val="22"/>
          <w:szCs w:val="22"/>
        </w:rPr>
        <w:t>Living</w:t>
      </w:r>
      <w:r w:rsidR="007D7D2F" w:rsidRPr="00204C48">
        <w:rPr>
          <w:rFonts w:cstheme="minorHAnsi"/>
          <w:color w:val="000000" w:themeColor="text1"/>
          <w:sz w:val="22"/>
          <w:szCs w:val="22"/>
          <w:vertAlign w:val="superscript"/>
        </w:rPr>
        <w:t>TM</w:t>
      </w:r>
      <w:proofErr w:type="spellEnd"/>
      <w:r w:rsidR="009813C5" w:rsidRPr="00204C48">
        <w:rPr>
          <w:rFonts w:cstheme="minorHAnsi"/>
          <w:color w:val="000000" w:themeColor="text1"/>
          <w:sz w:val="22"/>
          <w:szCs w:val="22"/>
        </w:rPr>
        <w:t xml:space="preserve"> </w:t>
      </w:r>
      <w:r w:rsidR="00736D49" w:rsidRPr="00204C48">
        <w:rPr>
          <w:rFonts w:cstheme="minorHAnsi"/>
          <w:color w:val="000000" w:themeColor="text1"/>
          <w:sz w:val="22"/>
          <w:szCs w:val="22"/>
        </w:rPr>
        <w:t xml:space="preserve">and its line of quality products, visit </w:t>
      </w:r>
      <w:hyperlink r:id="rId8" w:history="1">
        <w:r w:rsidR="00736D49" w:rsidRPr="00204C48">
          <w:rPr>
            <w:rStyle w:val="Hyperlink"/>
            <w:rFonts w:cstheme="minorHAnsi"/>
            <w:color w:val="000000" w:themeColor="text1"/>
            <w:sz w:val="22"/>
            <w:szCs w:val="22"/>
          </w:rPr>
          <w:t>www.watermark-living.com</w:t>
        </w:r>
      </w:hyperlink>
      <w:r w:rsidR="00736D49" w:rsidRPr="00204C48">
        <w:rPr>
          <w:rFonts w:cstheme="minorHAnsi"/>
          <w:color w:val="000000" w:themeColor="text1"/>
          <w:sz w:val="22"/>
          <w:szCs w:val="22"/>
        </w:rPr>
        <w:t xml:space="preserve">. </w:t>
      </w:r>
    </w:p>
    <w:p w14:paraId="1B35A19C" w14:textId="7BDACF46" w:rsidR="003572AD" w:rsidRDefault="00736D49" w:rsidP="00160E62">
      <w:pPr>
        <w:pStyle w:val="NormalWeb"/>
        <w:spacing w:before="0" w:beforeAutospacing="0" w:after="0" w:afterAutospacing="0" w:line="340" w:lineRule="exact"/>
        <w:jc w:val="center"/>
        <w:textAlignment w:val="baseline"/>
        <w:rPr>
          <w:rFonts w:asciiTheme="minorHAnsi" w:hAnsiTheme="minorHAnsi" w:cstheme="minorHAnsi"/>
          <w:color w:val="333333"/>
          <w:sz w:val="22"/>
          <w:szCs w:val="22"/>
        </w:rPr>
      </w:pPr>
      <w:r w:rsidRPr="004F6CF1">
        <w:rPr>
          <w:rFonts w:asciiTheme="minorHAnsi" w:hAnsiTheme="minorHAnsi" w:cstheme="minorHAnsi"/>
          <w:color w:val="333333"/>
          <w:sz w:val="22"/>
          <w:szCs w:val="22"/>
        </w:rPr>
        <w:t># # #</w:t>
      </w:r>
    </w:p>
    <w:p w14:paraId="339147A4" w14:textId="137DE378" w:rsidR="00CA621D" w:rsidRPr="009813C5" w:rsidRDefault="00736D49" w:rsidP="00B91D06">
      <w:pPr>
        <w:pStyle w:val="NormalWeb"/>
        <w:spacing w:before="0" w:beforeAutospacing="0" w:after="0" w:afterAutospacing="0"/>
        <w:textAlignment w:val="baseline"/>
        <w:rPr>
          <w:rFonts w:asciiTheme="minorHAnsi" w:hAnsiTheme="minorHAnsi" w:cstheme="minorHAnsi"/>
          <w:b/>
          <w:color w:val="333333"/>
          <w:sz w:val="22"/>
          <w:szCs w:val="22"/>
        </w:rPr>
      </w:pPr>
      <w:r w:rsidRPr="009813C5">
        <w:rPr>
          <w:rFonts w:asciiTheme="minorHAnsi" w:hAnsiTheme="minorHAnsi" w:cstheme="minorHAnsi"/>
          <w:b/>
          <w:color w:val="333333"/>
          <w:sz w:val="22"/>
          <w:szCs w:val="22"/>
        </w:rPr>
        <w:t xml:space="preserve">About </w:t>
      </w:r>
      <w:r w:rsidR="009813C5" w:rsidRPr="009813C5">
        <w:rPr>
          <w:rFonts w:asciiTheme="minorHAnsi" w:hAnsiTheme="minorHAnsi" w:cstheme="minorHAnsi"/>
          <w:b/>
          <w:color w:val="5B5B5B"/>
          <w:sz w:val="22"/>
          <w:szCs w:val="22"/>
        </w:rPr>
        <w:t xml:space="preserve">Watermark </w:t>
      </w:r>
      <w:proofErr w:type="spellStart"/>
      <w:r w:rsidR="009813C5" w:rsidRPr="009813C5">
        <w:rPr>
          <w:rFonts w:asciiTheme="minorHAnsi" w:hAnsiTheme="minorHAnsi" w:cstheme="minorHAnsi"/>
          <w:b/>
          <w:color w:val="5B5B5B"/>
          <w:sz w:val="22"/>
          <w:szCs w:val="22"/>
        </w:rPr>
        <w:t>Living</w:t>
      </w:r>
      <w:r w:rsidR="007D7D2F" w:rsidRPr="007D7D2F">
        <w:rPr>
          <w:rFonts w:asciiTheme="minorHAnsi" w:hAnsiTheme="minorHAnsi" w:cstheme="minorHAnsi"/>
          <w:b/>
          <w:color w:val="5B5B5B"/>
          <w:sz w:val="22"/>
          <w:szCs w:val="22"/>
          <w:vertAlign w:val="superscript"/>
        </w:rPr>
        <w:t>TM</w:t>
      </w:r>
      <w:proofErr w:type="spellEnd"/>
      <w:r w:rsidRPr="009813C5">
        <w:rPr>
          <w:rFonts w:asciiTheme="minorHAnsi" w:hAnsiTheme="minorHAnsi" w:cstheme="minorHAnsi"/>
          <w:b/>
          <w:color w:val="333333"/>
          <w:sz w:val="22"/>
          <w:szCs w:val="22"/>
        </w:rPr>
        <w:t>.</w:t>
      </w:r>
    </w:p>
    <w:p w14:paraId="67764035" w14:textId="6C082175" w:rsidR="004F6CF1" w:rsidRDefault="009813C5" w:rsidP="00FF3802">
      <w:pPr>
        <w:pStyle w:val="NormalWeb"/>
        <w:spacing w:before="0" w:beforeAutospacing="0" w:after="0" w:afterAutospacing="0"/>
        <w:textAlignment w:val="baseline"/>
        <w:rPr>
          <w:rFonts w:asciiTheme="minorHAnsi" w:hAnsiTheme="minorHAnsi" w:cstheme="minorHAnsi"/>
          <w:color w:val="333333"/>
          <w:sz w:val="18"/>
          <w:szCs w:val="18"/>
        </w:rPr>
      </w:pPr>
      <w:r w:rsidRPr="009813C5">
        <w:rPr>
          <w:rFonts w:asciiTheme="minorHAnsi" w:hAnsiTheme="minorHAnsi" w:cstheme="minorHAnsi"/>
          <w:color w:val="5B5B5B"/>
          <w:sz w:val="18"/>
          <w:szCs w:val="18"/>
        </w:rPr>
        <w:t xml:space="preserve">Watermark </w:t>
      </w:r>
      <w:proofErr w:type="spellStart"/>
      <w:r w:rsidRPr="009813C5">
        <w:rPr>
          <w:rFonts w:asciiTheme="minorHAnsi" w:hAnsiTheme="minorHAnsi" w:cstheme="minorHAnsi"/>
          <w:color w:val="5B5B5B"/>
          <w:sz w:val="18"/>
          <w:szCs w:val="18"/>
        </w:rPr>
        <w:t>Living</w:t>
      </w:r>
      <w:r w:rsidR="007D7D2F" w:rsidRPr="007D7D2F">
        <w:rPr>
          <w:rFonts w:asciiTheme="minorHAnsi" w:hAnsiTheme="minorHAnsi" w:cstheme="minorHAnsi"/>
          <w:color w:val="5B5B5B"/>
          <w:sz w:val="18"/>
          <w:szCs w:val="18"/>
          <w:vertAlign w:val="superscript"/>
        </w:rPr>
        <w:t>TM</w:t>
      </w:r>
      <w:proofErr w:type="spellEnd"/>
      <w:r w:rsidRPr="009813C5">
        <w:rPr>
          <w:rFonts w:asciiTheme="minorHAnsi" w:hAnsiTheme="minorHAnsi" w:cstheme="minorHAnsi"/>
          <w:color w:val="5B5B5B"/>
          <w:sz w:val="18"/>
          <w:szCs w:val="18"/>
        </w:rPr>
        <w:t xml:space="preserve"> </w:t>
      </w:r>
      <w:r w:rsidR="004F6CF1" w:rsidRPr="009813C5">
        <w:rPr>
          <w:rFonts w:asciiTheme="minorHAnsi" w:hAnsiTheme="minorHAnsi" w:cstheme="minorHAnsi"/>
          <w:color w:val="333333"/>
          <w:sz w:val="18"/>
          <w:szCs w:val="18"/>
        </w:rPr>
        <w:t xml:space="preserve">is a complete casual resource with more than four decades of dedication in sourcing quality outdoor and rattan products designed and proven to stand the test of time.  Created by retailers for retailers, </w:t>
      </w:r>
      <w:r w:rsidRPr="009813C5">
        <w:rPr>
          <w:rFonts w:asciiTheme="minorHAnsi" w:hAnsiTheme="minorHAnsi" w:cstheme="minorHAnsi"/>
          <w:color w:val="5B5B5B"/>
          <w:sz w:val="18"/>
          <w:szCs w:val="18"/>
        </w:rPr>
        <w:t>Watermark</w:t>
      </w:r>
      <w:r w:rsidRPr="007D7D2F">
        <w:rPr>
          <w:rFonts w:asciiTheme="minorHAnsi" w:hAnsiTheme="minorHAnsi" w:cstheme="minorHAnsi"/>
          <w:color w:val="5B5B5B"/>
          <w:sz w:val="18"/>
          <w:szCs w:val="18"/>
        </w:rPr>
        <w:t xml:space="preserve"> </w:t>
      </w:r>
      <w:r w:rsidR="007D7D2F" w:rsidRPr="007D7D2F">
        <w:rPr>
          <w:rFonts w:asciiTheme="minorHAnsi" w:hAnsiTheme="minorHAnsi" w:cstheme="minorHAnsi"/>
          <w:color w:val="5B5B5B"/>
          <w:sz w:val="18"/>
          <w:szCs w:val="18"/>
        </w:rPr>
        <w:t>Living</w:t>
      </w:r>
      <w:r w:rsidR="007D7D2F" w:rsidRPr="007D7D2F">
        <w:rPr>
          <w:rFonts w:asciiTheme="minorHAnsi" w:hAnsiTheme="minorHAnsi" w:cstheme="minorHAnsi"/>
          <w:color w:val="5B5B5B"/>
          <w:sz w:val="18"/>
          <w:szCs w:val="18"/>
          <w:vertAlign w:val="superscript"/>
        </w:rPr>
        <w:t>TM</w:t>
      </w:r>
      <w:r w:rsidRPr="009813C5">
        <w:rPr>
          <w:rFonts w:asciiTheme="minorHAnsi" w:hAnsiTheme="minorHAnsi" w:cstheme="minorHAnsi"/>
          <w:color w:val="5B5B5B"/>
          <w:sz w:val="18"/>
          <w:szCs w:val="18"/>
        </w:rPr>
        <w:t xml:space="preserve"> </w:t>
      </w:r>
      <w:r w:rsidR="004F6CF1" w:rsidRPr="009813C5">
        <w:rPr>
          <w:rFonts w:asciiTheme="minorHAnsi" w:hAnsiTheme="minorHAnsi" w:cstheme="minorHAnsi"/>
          <w:color w:val="333333"/>
          <w:sz w:val="18"/>
          <w:szCs w:val="18"/>
        </w:rPr>
        <w:t xml:space="preserve">provides fashionable product that is highly customizable with quick turn-around times, from deep seating to casual dining, lighting and accessories.  </w:t>
      </w:r>
      <w:hyperlink r:id="rId9" w:history="1">
        <w:r w:rsidR="00F22F3E" w:rsidRPr="00505E4D">
          <w:rPr>
            <w:rStyle w:val="Hyperlink"/>
            <w:rFonts w:asciiTheme="minorHAnsi" w:hAnsiTheme="minorHAnsi" w:cstheme="minorHAnsi"/>
            <w:sz w:val="18"/>
            <w:szCs w:val="18"/>
          </w:rPr>
          <w:t>www.watermark-living.com</w:t>
        </w:r>
      </w:hyperlink>
    </w:p>
    <w:p w14:paraId="3B5368B6" w14:textId="7BCF5ED0" w:rsidR="00442315" w:rsidRDefault="00F91DD3" w:rsidP="00FF3802">
      <w:pPr>
        <w:pStyle w:val="NormalWeb"/>
        <w:spacing w:before="0" w:beforeAutospacing="0" w:after="0" w:afterAutospacing="0"/>
        <w:textAlignment w:val="baseline"/>
        <w:rPr>
          <w:rStyle w:val="Hyperlink"/>
          <w:rFonts w:asciiTheme="minorHAnsi" w:hAnsiTheme="minorHAnsi" w:cstheme="minorHAnsi"/>
          <w:sz w:val="22"/>
          <w:szCs w:val="22"/>
        </w:rPr>
      </w:pPr>
      <w:r w:rsidRPr="00F91DD3">
        <w:rPr>
          <w:rFonts w:asciiTheme="minorHAnsi" w:hAnsiTheme="minorHAnsi" w:cstheme="minorHAnsi"/>
          <w:b/>
          <w:color w:val="5B5B5B"/>
          <w:sz w:val="22"/>
          <w:szCs w:val="22"/>
        </w:rPr>
        <w:t>Editorial Requests:</w:t>
      </w:r>
      <w:r w:rsidR="00152A04">
        <w:rPr>
          <w:rFonts w:asciiTheme="minorHAnsi" w:hAnsiTheme="minorHAnsi" w:cstheme="minorHAnsi"/>
          <w:b/>
          <w:color w:val="5B5B5B"/>
          <w:sz w:val="22"/>
          <w:szCs w:val="22"/>
        </w:rPr>
        <w:t xml:space="preserve">  </w:t>
      </w:r>
      <w:r w:rsidRPr="00F91DD3">
        <w:rPr>
          <w:rFonts w:asciiTheme="minorHAnsi" w:hAnsiTheme="minorHAnsi" w:cstheme="minorHAnsi"/>
          <w:color w:val="5B5B5B"/>
          <w:sz w:val="22"/>
          <w:szCs w:val="22"/>
        </w:rPr>
        <w:t>Contact: Laurie Rudd</w:t>
      </w:r>
      <w:r w:rsidR="00152A04">
        <w:rPr>
          <w:rFonts w:asciiTheme="minorHAnsi" w:hAnsiTheme="minorHAnsi" w:cstheme="minorHAnsi"/>
          <w:color w:val="5B5B5B"/>
          <w:sz w:val="22"/>
          <w:szCs w:val="22"/>
        </w:rPr>
        <w:t xml:space="preserve">. </w:t>
      </w:r>
      <w:hyperlink r:id="rId10" w:history="1">
        <w:r w:rsidRPr="00F91DD3">
          <w:rPr>
            <w:rStyle w:val="Hyperlink"/>
            <w:rFonts w:asciiTheme="minorHAnsi" w:hAnsiTheme="minorHAnsi" w:cstheme="minorHAnsi"/>
            <w:sz w:val="22"/>
            <w:szCs w:val="22"/>
          </w:rPr>
          <w:t>lrudd@laurieruddpr.com</w:t>
        </w:r>
      </w:hyperlink>
    </w:p>
    <w:sectPr w:rsidR="00442315" w:rsidSect="00152A04">
      <w:headerReference w:type="default" r:id="rId11"/>
      <w:pgSz w:w="12240" w:h="15840"/>
      <w:pgMar w:top="1440" w:right="990" w:bottom="112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85B66" w14:textId="77777777" w:rsidR="00B30425" w:rsidRDefault="00B30425" w:rsidP="006F7BB5">
      <w:r>
        <w:separator/>
      </w:r>
    </w:p>
  </w:endnote>
  <w:endnote w:type="continuationSeparator" w:id="0">
    <w:p w14:paraId="217B2CF7" w14:textId="77777777" w:rsidR="00B30425" w:rsidRDefault="00B30425" w:rsidP="006F7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FCEEB" w14:textId="77777777" w:rsidR="00B30425" w:rsidRDefault="00B30425" w:rsidP="006F7BB5">
      <w:r>
        <w:separator/>
      </w:r>
    </w:p>
  </w:footnote>
  <w:footnote w:type="continuationSeparator" w:id="0">
    <w:p w14:paraId="20137702" w14:textId="77777777" w:rsidR="00B30425" w:rsidRDefault="00B30425" w:rsidP="006F7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C20ED" w14:textId="77777777" w:rsidR="006F7BB5" w:rsidRDefault="006F7BB5">
    <w:pPr>
      <w:pStyle w:val="Header"/>
    </w:pPr>
    <w:r>
      <w:rPr>
        <w:rFonts w:ascii="Arial" w:eastAsia="Times New Roman" w:hAnsi="Arial" w:cs="Arial"/>
        <w:noProof/>
        <w:color w:val="00609C"/>
        <w:kern w:val="36"/>
        <w:sz w:val="48"/>
        <w:szCs w:val="48"/>
      </w:rPr>
      <w:drawing>
        <wp:anchor distT="0" distB="0" distL="114300" distR="114300" simplePos="0" relativeHeight="251659264" behindDoc="0" locked="0" layoutInCell="1" allowOverlap="1" wp14:anchorId="31FC7DD4" wp14:editId="3E740096">
          <wp:simplePos x="0" y="0"/>
          <wp:positionH relativeFrom="column">
            <wp:posOffset>1338580</wp:posOffset>
          </wp:positionH>
          <wp:positionV relativeFrom="paragraph">
            <wp:posOffset>-228600</wp:posOffset>
          </wp:positionV>
          <wp:extent cx="3194685" cy="8509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mark_logo_hires.jpg"/>
                  <pic:cNvPicPr/>
                </pic:nvPicPr>
                <pic:blipFill>
                  <a:blip r:embed="rId1">
                    <a:extLst>
                      <a:ext uri="{28A0092B-C50C-407E-A947-70E740481C1C}">
                        <a14:useLocalDpi xmlns:a14="http://schemas.microsoft.com/office/drawing/2010/main" val="0"/>
                      </a:ext>
                    </a:extLst>
                  </a:blip>
                  <a:stretch>
                    <a:fillRect/>
                  </a:stretch>
                </pic:blipFill>
                <pic:spPr>
                  <a:xfrm>
                    <a:off x="0" y="0"/>
                    <a:ext cx="3194685" cy="8509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4E3"/>
    <w:rsid w:val="0001714F"/>
    <w:rsid w:val="0004116D"/>
    <w:rsid w:val="00055A74"/>
    <w:rsid w:val="00082BD5"/>
    <w:rsid w:val="000E5450"/>
    <w:rsid w:val="000F44F2"/>
    <w:rsid w:val="001503F7"/>
    <w:rsid w:val="00152A04"/>
    <w:rsid w:val="00152F7F"/>
    <w:rsid w:val="00160E62"/>
    <w:rsid w:val="001C3EFC"/>
    <w:rsid w:val="001E4741"/>
    <w:rsid w:val="001E587B"/>
    <w:rsid w:val="001E7CD6"/>
    <w:rsid w:val="00200014"/>
    <w:rsid w:val="00204C48"/>
    <w:rsid w:val="002113A8"/>
    <w:rsid w:val="002115DA"/>
    <w:rsid w:val="00245162"/>
    <w:rsid w:val="00245319"/>
    <w:rsid w:val="00246693"/>
    <w:rsid w:val="00253808"/>
    <w:rsid w:val="00292EC3"/>
    <w:rsid w:val="002C01A1"/>
    <w:rsid w:val="002C64CA"/>
    <w:rsid w:val="002D0457"/>
    <w:rsid w:val="002D5082"/>
    <w:rsid w:val="002F7A98"/>
    <w:rsid w:val="003572AD"/>
    <w:rsid w:val="003604E3"/>
    <w:rsid w:val="003679AC"/>
    <w:rsid w:val="00391536"/>
    <w:rsid w:val="003A4A92"/>
    <w:rsid w:val="003D5CEF"/>
    <w:rsid w:val="003F249D"/>
    <w:rsid w:val="003F3EA5"/>
    <w:rsid w:val="00433C70"/>
    <w:rsid w:val="00442315"/>
    <w:rsid w:val="004475BD"/>
    <w:rsid w:val="004A3DDF"/>
    <w:rsid w:val="004C5547"/>
    <w:rsid w:val="004D4680"/>
    <w:rsid w:val="004D7E0C"/>
    <w:rsid w:val="004F0525"/>
    <w:rsid w:val="004F1708"/>
    <w:rsid w:val="004F6CF1"/>
    <w:rsid w:val="0053402D"/>
    <w:rsid w:val="00573540"/>
    <w:rsid w:val="00580DAC"/>
    <w:rsid w:val="0059001B"/>
    <w:rsid w:val="005A0168"/>
    <w:rsid w:val="005B2DB8"/>
    <w:rsid w:val="005C16BE"/>
    <w:rsid w:val="005D46AB"/>
    <w:rsid w:val="005F0F2C"/>
    <w:rsid w:val="005F64DD"/>
    <w:rsid w:val="005F7579"/>
    <w:rsid w:val="0060775B"/>
    <w:rsid w:val="00631800"/>
    <w:rsid w:val="00640D4F"/>
    <w:rsid w:val="006577BB"/>
    <w:rsid w:val="006616EE"/>
    <w:rsid w:val="00681D8D"/>
    <w:rsid w:val="006D0BE8"/>
    <w:rsid w:val="006F2003"/>
    <w:rsid w:val="006F7BB5"/>
    <w:rsid w:val="00717FF3"/>
    <w:rsid w:val="00736D49"/>
    <w:rsid w:val="007A4020"/>
    <w:rsid w:val="007D7D2F"/>
    <w:rsid w:val="00810D6F"/>
    <w:rsid w:val="008161D3"/>
    <w:rsid w:val="00885A97"/>
    <w:rsid w:val="008A3AE5"/>
    <w:rsid w:val="008A5633"/>
    <w:rsid w:val="008C10ED"/>
    <w:rsid w:val="008C20D2"/>
    <w:rsid w:val="008C4CD3"/>
    <w:rsid w:val="00904D79"/>
    <w:rsid w:val="00923D8E"/>
    <w:rsid w:val="00931921"/>
    <w:rsid w:val="009426A6"/>
    <w:rsid w:val="00966BAA"/>
    <w:rsid w:val="00973C3A"/>
    <w:rsid w:val="00980FCB"/>
    <w:rsid w:val="009813C5"/>
    <w:rsid w:val="00996D72"/>
    <w:rsid w:val="009B693A"/>
    <w:rsid w:val="009C2CDB"/>
    <w:rsid w:val="009E4B8B"/>
    <w:rsid w:val="009F6105"/>
    <w:rsid w:val="00A01BFA"/>
    <w:rsid w:val="00A251C7"/>
    <w:rsid w:val="00A40B05"/>
    <w:rsid w:val="00A54C3F"/>
    <w:rsid w:val="00A557CD"/>
    <w:rsid w:val="00A809A8"/>
    <w:rsid w:val="00A878C6"/>
    <w:rsid w:val="00A914ED"/>
    <w:rsid w:val="00A96820"/>
    <w:rsid w:val="00AB2698"/>
    <w:rsid w:val="00AC0357"/>
    <w:rsid w:val="00AC4BBF"/>
    <w:rsid w:val="00AD6DBD"/>
    <w:rsid w:val="00AF2113"/>
    <w:rsid w:val="00B24E80"/>
    <w:rsid w:val="00B30425"/>
    <w:rsid w:val="00B5671F"/>
    <w:rsid w:val="00B6251C"/>
    <w:rsid w:val="00B66DF3"/>
    <w:rsid w:val="00B91D06"/>
    <w:rsid w:val="00BA378D"/>
    <w:rsid w:val="00BC72EB"/>
    <w:rsid w:val="00C345B8"/>
    <w:rsid w:val="00C431A4"/>
    <w:rsid w:val="00C86E62"/>
    <w:rsid w:val="00C87832"/>
    <w:rsid w:val="00CA621D"/>
    <w:rsid w:val="00CA7EF0"/>
    <w:rsid w:val="00CD4628"/>
    <w:rsid w:val="00CE5E11"/>
    <w:rsid w:val="00D0184B"/>
    <w:rsid w:val="00D33972"/>
    <w:rsid w:val="00D4175E"/>
    <w:rsid w:val="00D44CB4"/>
    <w:rsid w:val="00D6201E"/>
    <w:rsid w:val="00D8226B"/>
    <w:rsid w:val="00D83DFD"/>
    <w:rsid w:val="00DB091E"/>
    <w:rsid w:val="00DD0518"/>
    <w:rsid w:val="00DE3D31"/>
    <w:rsid w:val="00DF2ACA"/>
    <w:rsid w:val="00DF62F8"/>
    <w:rsid w:val="00E04A6C"/>
    <w:rsid w:val="00E1361C"/>
    <w:rsid w:val="00E157A1"/>
    <w:rsid w:val="00E20356"/>
    <w:rsid w:val="00E44A8F"/>
    <w:rsid w:val="00E87F0B"/>
    <w:rsid w:val="00EC18E1"/>
    <w:rsid w:val="00EC7D7E"/>
    <w:rsid w:val="00EC7DC8"/>
    <w:rsid w:val="00ED760D"/>
    <w:rsid w:val="00EE25DF"/>
    <w:rsid w:val="00F00D97"/>
    <w:rsid w:val="00F22F3E"/>
    <w:rsid w:val="00F31C20"/>
    <w:rsid w:val="00F82A0C"/>
    <w:rsid w:val="00F91DD3"/>
    <w:rsid w:val="00FD5B03"/>
    <w:rsid w:val="00FF3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476D"/>
  <w14:defaultImageDpi w14:val="32767"/>
  <w15:chartTrackingRefBased/>
  <w15:docId w15:val="{853A8AF1-1C99-1C48-97F5-0ABDC91A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3604E3"/>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4E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604E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604E3"/>
    <w:rPr>
      <w:b/>
      <w:bCs/>
    </w:rPr>
  </w:style>
  <w:style w:type="character" w:styleId="Emphasis">
    <w:name w:val="Emphasis"/>
    <w:basedOn w:val="DefaultParagraphFont"/>
    <w:uiPriority w:val="20"/>
    <w:qFormat/>
    <w:rsid w:val="003604E3"/>
    <w:rPr>
      <w:i/>
      <w:iCs/>
    </w:rPr>
  </w:style>
  <w:style w:type="character" w:customStyle="1" w:styleId="apple-converted-space">
    <w:name w:val="apple-converted-space"/>
    <w:basedOn w:val="DefaultParagraphFont"/>
    <w:rsid w:val="003604E3"/>
  </w:style>
  <w:style w:type="character" w:styleId="Hyperlink">
    <w:name w:val="Hyperlink"/>
    <w:basedOn w:val="DefaultParagraphFont"/>
    <w:uiPriority w:val="99"/>
    <w:unhideWhenUsed/>
    <w:rsid w:val="003604E3"/>
    <w:rPr>
      <w:color w:val="0000FF"/>
      <w:u w:val="single"/>
    </w:rPr>
  </w:style>
  <w:style w:type="paragraph" w:styleId="Header">
    <w:name w:val="header"/>
    <w:basedOn w:val="Normal"/>
    <w:link w:val="HeaderChar"/>
    <w:uiPriority w:val="99"/>
    <w:unhideWhenUsed/>
    <w:rsid w:val="006F7BB5"/>
    <w:pPr>
      <w:tabs>
        <w:tab w:val="center" w:pos="4680"/>
        <w:tab w:val="right" w:pos="9360"/>
      </w:tabs>
    </w:pPr>
  </w:style>
  <w:style w:type="character" w:customStyle="1" w:styleId="HeaderChar">
    <w:name w:val="Header Char"/>
    <w:basedOn w:val="DefaultParagraphFont"/>
    <w:link w:val="Header"/>
    <w:uiPriority w:val="99"/>
    <w:rsid w:val="006F7BB5"/>
  </w:style>
  <w:style w:type="paragraph" w:styleId="Footer">
    <w:name w:val="footer"/>
    <w:basedOn w:val="Normal"/>
    <w:link w:val="FooterChar"/>
    <w:uiPriority w:val="99"/>
    <w:unhideWhenUsed/>
    <w:rsid w:val="006F7BB5"/>
    <w:pPr>
      <w:tabs>
        <w:tab w:val="center" w:pos="4680"/>
        <w:tab w:val="right" w:pos="9360"/>
      </w:tabs>
    </w:pPr>
  </w:style>
  <w:style w:type="character" w:customStyle="1" w:styleId="FooterChar">
    <w:name w:val="Footer Char"/>
    <w:basedOn w:val="DefaultParagraphFont"/>
    <w:link w:val="Footer"/>
    <w:uiPriority w:val="99"/>
    <w:rsid w:val="006F7BB5"/>
  </w:style>
  <w:style w:type="character" w:styleId="UnresolvedMention">
    <w:name w:val="Unresolved Mention"/>
    <w:basedOn w:val="DefaultParagraphFont"/>
    <w:uiPriority w:val="99"/>
    <w:rsid w:val="00736D49"/>
    <w:rPr>
      <w:color w:val="605E5C"/>
      <w:shd w:val="clear" w:color="auto" w:fill="E1DFDD"/>
    </w:rPr>
  </w:style>
  <w:style w:type="character" w:styleId="FollowedHyperlink">
    <w:name w:val="FollowedHyperlink"/>
    <w:basedOn w:val="DefaultParagraphFont"/>
    <w:uiPriority w:val="99"/>
    <w:semiHidden/>
    <w:unhideWhenUsed/>
    <w:rsid w:val="00F91DD3"/>
    <w:rPr>
      <w:color w:val="954F72" w:themeColor="followedHyperlink"/>
      <w:u w:val="single"/>
    </w:rPr>
  </w:style>
  <w:style w:type="paragraph" w:customStyle="1" w:styleId="Default">
    <w:name w:val="Default"/>
    <w:rsid w:val="005C16BE"/>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7055">
      <w:bodyDiv w:val="1"/>
      <w:marLeft w:val="0"/>
      <w:marRight w:val="0"/>
      <w:marTop w:val="0"/>
      <w:marBottom w:val="0"/>
      <w:divBdr>
        <w:top w:val="none" w:sz="0" w:space="0" w:color="auto"/>
        <w:left w:val="none" w:sz="0" w:space="0" w:color="auto"/>
        <w:bottom w:val="none" w:sz="0" w:space="0" w:color="auto"/>
        <w:right w:val="none" w:sz="0" w:space="0" w:color="auto"/>
      </w:divBdr>
    </w:div>
    <w:div w:id="74281473">
      <w:bodyDiv w:val="1"/>
      <w:marLeft w:val="0"/>
      <w:marRight w:val="0"/>
      <w:marTop w:val="0"/>
      <w:marBottom w:val="0"/>
      <w:divBdr>
        <w:top w:val="none" w:sz="0" w:space="0" w:color="auto"/>
        <w:left w:val="none" w:sz="0" w:space="0" w:color="auto"/>
        <w:bottom w:val="none" w:sz="0" w:space="0" w:color="auto"/>
        <w:right w:val="none" w:sz="0" w:space="0" w:color="auto"/>
      </w:divBdr>
    </w:div>
    <w:div w:id="293950192">
      <w:bodyDiv w:val="1"/>
      <w:marLeft w:val="0"/>
      <w:marRight w:val="0"/>
      <w:marTop w:val="0"/>
      <w:marBottom w:val="0"/>
      <w:divBdr>
        <w:top w:val="none" w:sz="0" w:space="0" w:color="auto"/>
        <w:left w:val="none" w:sz="0" w:space="0" w:color="auto"/>
        <w:bottom w:val="none" w:sz="0" w:space="0" w:color="auto"/>
        <w:right w:val="none" w:sz="0" w:space="0" w:color="auto"/>
      </w:divBdr>
    </w:div>
    <w:div w:id="448283803">
      <w:bodyDiv w:val="1"/>
      <w:marLeft w:val="0"/>
      <w:marRight w:val="0"/>
      <w:marTop w:val="0"/>
      <w:marBottom w:val="0"/>
      <w:divBdr>
        <w:top w:val="none" w:sz="0" w:space="0" w:color="auto"/>
        <w:left w:val="none" w:sz="0" w:space="0" w:color="auto"/>
        <w:bottom w:val="none" w:sz="0" w:space="0" w:color="auto"/>
        <w:right w:val="none" w:sz="0" w:space="0" w:color="auto"/>
      </w:divBdr>
    </w:div>
    <w:div w:id="697969400">
      <w:bodyDiv w:val="1"/>
      <w:marLeft w:val="0"/>
      <w:marRight w:val="0"/>
      <w:marTop w:val="0"/>
      <w:marBottom w:val="0"/>
      <w:divBdr>
        <w:top w:val="none" w:sz="0" w:space="0" w:color="auto"/>
        <w:left w:val="none" w:sz="0" w:space="0" w:color="auto"/>
        <w:bottom w:val="none" w:sz="0" w:space="0" w:color="auto"/>
        <w:right w:val="none" w:sz="0" w:space="0" w:color="auto"/>
      </w:divBdr>
    </w:div>
    <w:div w:id="817454519">
      <w:bodyDiv w:val="1"/>
      <w:marLeft w:val="0"/>
      <w:marRight w:val="0"/>
      <w:marTop w:val="0"/>
      <w:marBottom w:val="0"/>
      <w:divBdr>
        <w:top w:val="none" w:sz="0" w:space="0" w:color="auto"/>
        <w:left w:val="none" w:sz="0" w:space="0" w:color="auto"/>
        <w:bottom w:val="none" w:sz="0" w:space="0" w:color="auto"/>
        <w:right w:val="none" w:sz="0" w:space="0" w:color="auto"/>
      </w:divBdr>
    </w:div>
    <w:div w:id="1133911687">
      <w:bodyDiv w:val="1"/>
      <w:marLeft w:val="0"/>
      <w:marRight w:val="0"/>
      <w:marTop w:val="0"/>
      <w:marBottom w:val="0"/>
      <w:divBdr>
        <w:top w:val="none" w:sz="0" w:space="0" w:color="auto"/>
        <w:left w:val="none" w:sz="0" w:space="0" w:color="auto"/>
        <w:bottom w:val="none" w:sz="0" w:space="0" w:color="auto"/>
        <w:right w:val="none" w:sz="0" w:space="0" w:color="auto"/>
      </w:divBdr>
    </w:div>
    <w:div w:id="1251966540">
      <w:bodyDiv w:val="1"/>
      <w:marLeft w:val="0"/>
      <w:marRight w:val="0"/>
      <w:marTop w:val="0"/>
      <w:marBottom w:val="0"/>
      <w:divBdr>
        <w:top w:val="none" w:sz="0" w:space="0" w:color="auto"/>
        <w:left w:val="none" w:sz="0" w:space="0" w:color="auto"/>
        <w:bottom w:val="none" w:sz="0" w:space="0" w:color="auto"/>
        <w:right w:val="none" w:sz="0" w:space="0" w:color="auto"/>
      </w:divBdr>
      <w:divsChild>
        <w:div w:id="1798990999">
          <w:marLeft w:val="0"/>
          <w:marRight w:val="0"/>
          <w:marTop w:val="0"/>
          <w:marBottom w:val="0"/>
          <w:divBdr>
            <w:top w:val="none" w:sz="0" w:space="0" w:color="auto"/>
            <w:left w:val="none" w:sz="0" w:space="0" w:color="auto"/>
            <w:bottom w:val="none" w:sz="0" w:space="0" w:color="auto"/>
            <w:right w:val="none" w:sz="0" w:space="0" w:color="auto"/>
          </w:divBdr>
        </w:div>
        <w:div w:id="229970809">
          <w:marLeft w:val="0"/>
          <w:marRight w:val="0"/>
          <w:marTop w:val="0"/>
          <w:marBottom w:val="0"/>
          <w:divBdr>
            <w:top w:val="none" w:sz="0" w:space="0" w:color="auto"/>
            <w:left w:val="none" w:sz="0" w:space="0" w:color="auto"/>
            <w:bottom w:val="none" w:sz="0" w:space="0" w:color="auto"/>
            <w:right w:val="none" w:sz="0" w:space="0" w:color="auto"/>
          </w:divBdr>
        </w:div>
        <w:div w:id="223490207">
          <w:marLeft w:val="0"/>
          <w:marRight w:val="0"/>
          <w:marTop w:val="0"/>
          <w:marBottom w:val="0"/>
          <w:divBdr>
            <w:top w:val="none" w:sz="0" w:space="0" w:color="auto"/>
            <w:left w:val="none" w:sz="0" w:space="0" w:color="auto"/>
            <w:bottom w:val="none" w:sz="0" w:space="0" w:color="auto"/>
            <w:right w:val="none" w:sz="0" w:space="0" w:color="auto"/>
          </w:divBdr>
        </w:div>
      </w:divsChild>
    </w:div>
    <w:div w:id="1268660760">
      <w:bodyDiv w:val="1"/>
      <w:marLeft w:val="0"/>
      <w:marRight w:val="0"/>
      <w:marTop w:val="0"/>
      <w:marBottom w:val="0"/>
      <w:divBdr>
        <w:top w:val="none" w:sz="0" w:space="0" w:color="auto"/>
        <w:left w:val="none" w:sz="0" w:space="0" w:color="auto"/>
        <w:bottom w:val="none" w:sz="0" w:space="0" w:color="auto"/>
        <w:right w:val="none" w:sz="0" w:space="0" w:color="auto"/>
      </w:divBdr>
    </w:div>
    <w:div w:id="1390575095">
      <w:bodyDiv w:val="1"/>
      <w:marLeft w:val="0"/>
      <w:marRight w:val="0"/>
      <w:marTop w:val="0"/>
      <w:marBottom w:val="0"/>
      <w:divBdr>
        <w:top w:val="none" w:sz="0" w:space="0" w:color="auto"/>
        <w:left w:val="none" w:sz="0" w:space="0" w:color="auto"/>
        <w:bottom w:val="none" w:sz="0" w:space="0" w:color="auto"/>
        <w:right w:val="none" w:sz="0" w:space="0" w:color="auto"/>
      </w:divBdr>
    </w:div>
    <w:div w:id="1490562253">
      <w:bodyDiv w:val="1"/>
      <w:marLeft w:val="0"/>
      <w:marRight w:val="0"/>
      <w:marTop w:val="0"/>
      <w:marBottom w:val="0"/>
      <w:divBdr>
        <w:top w:val="none" w:sz="0" w:space="0" w:color="auto"/>
        <w:left w:val="none" w:sz="0" w:space="0" w:color="auto"/>
        <w:bottom w:val="none" w:sz="0" w:space="0" w:color="auto"/>
        <w:right w:val="none" w:sz="0" w:space="0" w:color="auto"/>
      </w:divBdr>
    </w:div>
    <w:div w:id="157944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termark-living.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info@watermark-living.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lrudd@laurieruddpr.com" TargetMode="External"/><Relationship Id="rId4" Type="http://schemas.openxmlformats.org/officeDocument/2006/relationships/footnotes" Target="footnotes.xml"/><Relationship Id="rId9" Type="http://schemas.openxmlformats.org/officeDocument/2006/relationships/hyperlink" Target="http://www.watermark-liv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Rudd</dc:creator>
  <cp:keywords/>
  <dc:description/>
  <cp:lastModifiedBy>Laurie Rudd</cp:lastModifiedBy>
  <cp:revision>5</cp:revision>
  <cp:lastPrinted>2019-02-04T17:06:00Z</cp:lastPrinted>
  <dcterms:created xsi:type="dcterms:W3CDTF">2019-03-22T14:58:00Z</dcterms:created>
  <dcterms:modified xsi:type="dcterms:W3CDTF">2019-03-25T14:51:00Z</dcterms:modified>
</cp:coreProperties>
</file>