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CAE4" w14:textId="20DAFD31" w:rsidR="000552E8" w:rsidRDefault="000552E8" w:rsidP="00BB278E">
      <w:pPr>
        <w:pStyle w:val="NoSpacing"/>
        <w:rPr>
          <w:rFonts w:cs="Times New Roman"/>
          <w:b/>
        </w:rPr>
      </w:pPr>
    </w:p>
    <w:p w14:paraId="0C2FF2B5" w14:textId="77777777" w:rsidR="003B35B3" w:rsidRPr="00C84E09" w:rsidRDefault="003B35B3" w:rsidP="00BB278E">
      <w:pPr>
        <w:pStyle w:val="NoSpacing"/>
        <w:rPr>
          <w:rFonts w:cs="Times New Roman"/>
          <w:b/>
        </w:rPr>
      </w:pPr>
    </w:p>
    <w:p w14:paraId="4A9FE95C" w14:textId="77777777" w:rsidR="003B35B3" w:rsidRPr="00C474FA" w:rsidRDefault="003B35B3" w:rsidP="00194788">
      <w:pPr>
        <w:pStyle w:val="NoSpacing"/>
        <w:rPr>
          <w:b/>
        </w:rPr>
      </w:pPr>
      <w:r w:rsidRPr="0045613D">
        <w:rPr>
          <w:b/>
        </w:rPr>
        <w:t xml:space="preserve">FOR </w:t>
      </w:r>
      <w:r w:rsidRPr="00C474FA">
        <w:rPr>
          <w:b/>
        </w:rPr>
        <w:t>IMMEDIATE RELEASE</w:t>
      </w:r>
      <w:r w:rsidRPr="00C474FA">
        <w:rPr>
          <w:b/>
        </w:rPr>
        <w:tab/>
      </w:r>
    </w:p>
    <w:p w14:paraId="73C85931" w14:textId="77777777" w:rsidR="003B35B3" w:rsidRPr="00C474FA" w:rsidRDefault="003B35B3" w:rsidP="00194788">
      <w:pPr>
        <w:pStyle w:val="NoSpacing"/>
        <w:rPr>
          <w:b/>
        </w:rPr>
      </w:pPr>
    </w:p>
    <w:p w14:paraId="6812A6C8" w14:textId="77777777" w:rsidR="003B35B3" w:rsidRPr="00C474FA" w:rsidRDefault="003B35B3" w:rsidP="00194788">
      <w:pPr>
        <w:pStyle w:val="NoSpacing"/>
        <w:rPr>
          <w:b/>
        </w:rPr>
      </w:pPr>
    </w:p>
    <w:p w14:paraId="2E953BC5" w14:textId="2941F5D9" w:rsidR="003B35B3" w:rsidRPr="00C474FA" w:rsidRDefault="003B35B3" w:rsidP="0045613D">
      <w:pPr>
        <w:pStyle w:val="NoSpacing"/>
        <w:jc w:val="center"/>
        <w:rPr>
          <w:b/>
          <w:bCs/>
          <w:iCs/>
        </w:rPr>
      </w:pPr>
      <w:r w:rsidRPr="00C474FA">
        <w:rPr>
          <w:b/>
          <w:bCs/>
          <w:iCs/>
        </w:rPr>
        <w:t>FRENCH HERITAGE PARTNERS WITH REPLACEMENTS, LTD. FOR POP-UP STORE</w:t>
      </w:r>
    </w:p>
    <w:p w14:paraId="2E22CABC" w14:textId="77777777" w:rsidR="003B35B3" w:rsidRPr="00C474FA" w:rsidRDefault="003B35B3" w:rsidP="0045613D">
      <w:pPr>
        <w:pStyle w:val="NoSpacing"/>
        <w:jc w:val="center"/>
        <w:rPr>
          <w:b/>
        </w:rPr>
      </w:pPr>
      <w:r w:rsidRPr="00C474FA">
        <w:rPr>
          <w:b/>
          <w:bCs/>
          <w:iCs/>
        </w:rPr>
        <w:t>AT SPRING HIGH POINT FURNITURE MARKET</w:t>
      </w:r>
    </w:p>
    <w:p w14:paraId="07C863CB" w14:textId="77777777" w:rsidR="003B35B3" w:rsidRPr="00C474FA" w:rsidRDefault="003B35B3" w:rsidP="00194788">
      <w:pPr>
        <w:pStyle w:val="NoSpacing"/>
        <w:rPr>
          <w:b/>
        </w:rPr>
      </w:pPr>
    </w:p>
    <w:p w14:paraId="4C3929B2" w14:textId="4C35103D" w:rsidR="003B35B3" w:rsidRDefault="003B35B3" w:rsidP="005948F9">
      <w:pPr>
        <w:pStyle w:val="Default"/>
        <w:rPr>
          <w:rFonts w:asciiTheme="minorHAnsi" w:hAnsiTheme="minorHAnsi"/>
          <w:sz w:val="22"/>
          <w:szCs w:val="22"/>
        </w:rPr>
      </w:pPr>
      <w:r w:rsidRPr="00A07A94">
        <w:rPr>
          <w:rFonts w:asciiTheme="minorHAnsi" w:hAnsiTheme="minorHAnsi"/>
          <w:b/>
          <w:sz w:val="22"/>
          <w:szCs w:val="22"/>
        </w:rPr>
        <w:t>GREENSBORO, N.C.,</w:t>
      </w:r>
      <w:r w:rsidRPr="00C474FA">
        <w:rPr>
          <w:rFonts w:asciiTheme="minorHAnsi" w:hAnsiTheme="minorHAnsi"/>
          <w:sz w:val="22"/>
          <w:szCs w:val="22"/>
        </w:rPr>
        <w:t xml:space="preserve"> March 28, 2018 –– </w:t>
      </w:r>
      <w:r w:rsidR="00C474FA" w:rsidRPr="00C474FA">
        <w:rPr>
          <w:rFonts w:asciiTheme="minorHAnsi" w:hAnsiTheme="minorHAnsi"/>
          <w:sz w:val="22"/>
          <w:szCs w:val="22"/>
        </w:rPr>
        <w:t xml:space="preserve">French Heritage is excited to announce that the company is </w:t>
      </w:r>
      <w:proofErr w:type="gramStart"/>
      <w:r w:rsidR="00C474FA" w:rsidRPr="00C474FA">
        <w:rPr>
          <w:rFonts w:asciiTheme="minorHAnsi" w:hAnsiTheme="minorHAnsi"/>
          <w:sz w:val="22"/>
          <w:szCs w:val="22"/>
        </w:rPr>
        <w:t xml:space="preserve">the  </w:t>
      </w:r>
      <w:r w:rsidR="00C474FA" w:rsidRPr="00C474FA">
        <w:rPr>
          <w:rFonts w:asciiTheme="minorHAnsi" w:hAnsiTheme="minorHAnsi"/>
          <w:color w:val="000000" w:themeColor="text1"/>
          <w:sz w:val="22"/>
          <w:szCs w:val="22"/>
        </w:rPr>
        <w:t>exclusive</w:t>
      </w:r>
      <w:proofErr w:type="gramEnd"/>
      <w:r w:rsidR="00C474FA" w:rsidRPr="00C474FA">
        <w:rPr>
          <w:rFonts w:asciiTheme="minorHAnsi" w:hAnsiTheme="minorHAnsi"/>
          <w:color w:val="000000" w:themeColor="text1"/>
          <w:sz w:val="22"/>
          <w:szCs w:val="22"/>
        </w:rPr>
        <w:t xml:space="preserve"> </w:t>
      </w:r>
      <w:r w:rsidR="00C474FA" w:rsidRPr="00A07A94">
        <w:rPr>
          <w:rFonts w:asciiTheme="minorHAnsi" w:hAnsiTheme="minorHAnsi"/>
          <w:color w:val="000000" w:themeColor="text1"/>
          <w:sz w:val="22"/>
          <w:szCs w:val="22"/>
        </w:rPr>
        <w:t>furniture partner for Replacements, Ltd.</w:t>
      </w:r>
      <w:r w:rsidR="00A07A94" w:rsidRPr="00A07A94">
        <w:rPr>
          <w:rFonts w:asciiTheme="minorHAnsi" w:hAnsiTheme="minorHAnsi"/>
          <w:color w:val="000000" w:themeColor="text1"/>
          <w:sz w:val="22"/>
          <w:szCs w:val="22"/>
        </w:rPr>
        <w:t xml:space="preserve">, the </w:t>
      </w:r>
      <w:r w:rsidR="00A07A94" w:rsidRPr="00A07A94">
        <w:rPr>
          <w:rFonts w:asciiTheme="minorHAnsi" w:hAnsiTheme="minorHAnsi"/>
          <w:sz w:val="22"/>
          <w:szCs w:val="22"/>
        </w:rPr>
        <w:t>world’s largest retailer of vintage and current tableware and collectibles</w:t>
      </w:r>
      <w:r w:rsidR="00A07A94" w:rsidRPr="00A07A94">
        <w:rPr>
          <w:rFonts w:asciiTheme="minorHAnsi" w:hAnsiTheme="minorHAnsi"/>
          <w:sz w:val="22"/>
          <w:szCs w:val="22"/>
        </w:rPr>
        <w:t>,</w:t>
      </w:r>
      <w:r w:rsidR="00C474FA" w:rsidRPr="00A07A94">
        <w:rPr>
          <w:rFonts w:asciiTheme="minorHAnsi" w:hAnsiTheme="minorHAnsi"/>
          <w:color w:val="000000" w:themeColor="text1"/>
          <w:sz w:val="22"/>
          <w:szCs w:val="22"/>
        </w:rPr>
        <w:t xml:space="preserve"> during </w:t>
      </w:r>
      <w:r w:rsidR="00C474FA" w:rsidRPr="00A07A94">
        <w:rPr>
          <w:rFonts w:asciiTheme="minorHAnsi" w:hAnsiTheme="minorHAnsi"/>
          <w:sz w:val="22"/>
          <w:szCs w:val="22"/>
        </w:rPr>
        <w:t xml:space="preserve">this Spring’s High Point Furniture Market. Thus, in addition to its corporate showroom, Market attendees can see select French Heritage furniture pieces at </w:t>
      </w:r>
      <w:r w:rsidR="00C474FA" w:rsidRPr="00A07A94">
        <w:rPr>
          <w:rFonts w:asciiTheme="minorHAnsi" w:hAnsiTheme="minorHAnsi"/>
          <w:color w:val="000000" w:themeColor="text1"/>
          <w:sz w:val="22"/>
          <w:szCs w:val="22"/>
        </w:rPr>
        <w:t xml:space="preserve">Replacements’ </w:t>
      </w:r>
      <w:r w:rsidR="00C474FA" w:rsidRPr="00A07A94">
        <w:rPr>
          <w:rFonts w:asciiTheme="minorHAnsi" w:hAnsiTheme="minorHAnsi"/>
          <w:sz w:val="22"/>
          <w:szCs w:val="22"/>
        </w:rPr>
        <w:t>very first Pop-up store.</w:t>
      </w:r>
      <w:r w:rsidR="005948F9" w:rsidRPr="00A07A94">
        <w:rPr>
          <w:rFonts w:asciiTheme="minorHAnsi" w:hAnsiTheme="minorHAnsi"/>
          <w:sz w:val="22"/>
          <w:szCs w:val="22"/>
        </w:rPr>
        <w:t xml:space="preserve"> </w:t>
      </w:r>
      <w:r w:rsidR="005948F9" w:rsidRPr="00A07A94">
        <w:rPr>
          <w:rFonts w:asciiTheme="minorHAnsi" w:hAnsiTheme="minorHAnsi"/>
          <w:sz w:val="22"/>
          <w:szCs w:val="22"/>
        </w:rPr>
        <w:t>Market attendees</w:t>
      </w:r>
      <w:r w:rsidR="0028417C" w:rsidRPr="00A07A94">
        <w:rPr>
          <w:rFonts w:asciiTheme="minorHAnsi" w:hAnsiTheme="minorHAnsi"/>
          <w:sz w:val="22"/>
          <w:szCs w:val="22"/>
        </w:rPr>
        <w:t xml:space="preserve"> can also see an extensive display of Replacements amazing pieces at the</w:t>
      </w:r>
      <w:r w:rsidR="0028417C" w:rsidRPr="0028417C">
        <w:rPr>
          <w:rFonts w:asciiTheme="minorHAnsi" w:hAnsiTheme="minorHAnsi"/>
          <w:sz w:val="22"/>
          <w:szCs w:val="22"/>
        </w:rPr>
        <w:t xml:space="preserve"> French Heritage showroom</w:t>
      </w:r>
      <w:r w:rsidR="0028417C">
        <w:rPr>
          <w:rFonts w:asciiTheme="minorHAnsi" w:hAnsiTheme="minorHAnsi"/>
          <w:sz w:val="22"/>
          <w:szCs w:val="22"/>
        </w:rPr>
        <w:t xml:space="preserve">. </w:t>
      </w:r>
    </w:p>
    <w:p w14:paraId="368B20FD" w14:textId="77777777" w:rsidR="005948F9" w:rsidRPr="00C474FA" w:rsidRDefault="005948F9" w:rsidP="005948F9">
      <w:pPr>
        <w:pStyle w:val="Default"/>
        <w:rPr>
          <w:rFonts w:asciiTheme="minorHAnsi" w:hAnsiTheme="minorHAnsi"/>
          <w:sz w:val="22"/>
          <w:szCs w:val="22"/>
        </w:rPr>
      </w:pPr>
    </w:p>
    <w:p w14:paraId="48017086" w14:textId="77777777" w:rsidR="003B35B3" w:rsidRPr="00194788" w:rsidRDefault="003B35B3" w:rsidP="00194788">
      <w:pPr>
        <w:pStyle w:val="NoSpacing"/>
      </w:pPr>
      <w:r w:rsidRPr="00C474FA">
        <w:t xml:space="preserve">Replacements' Pop-up store will feature stunning vignettes created by notable designers MA Allen, Lisa Mende, Denise </w:t>
      </w:r>
      <w:proofErr w:type="spellStart"/>
      <w:r w:rsidRPr="00C474FA">
        <w:t>McGaha</w:t>
      </w:r>
      <w:proofErr w:type="spellEnd"/>
      <w:r w:rsidRPr="00C474FA">
        <w:t>, and Parker Kennedy</w:t>
      </w:r>
      <w:r w:rsidRPr="00194788">
        <w:t xml:space="preserve">, using pieces from the company’s massive inventory. To aid in the look and feel of the space, furniture pieces were carefully selected from French Heritage to augment the </w:t>
      </w:r>
      <w:proofErr w:type="gramStart"/>
      <w:r w:rsidRPr="00194788">
        <w:t>ambiance, and</w:t>
      </w:r>
      <w:proofErr w:type="gramEnd"/>
      <w:r w:rsidRPr="00194788">
        <w:t xml:space="preserve"> help tell the story </w:t>
      </w:r>
      <w:r w:rsidRPr="00194788">
        <w:rPr>
          <w:color w:val="000000" w:themeColor="text1"/>
        </w:rPr>
        <w:t xml:space="preserve">Replacements wanted to communicate to its attendees. </w:t>
      </w:r>
    </w:p>
    <w:p w14:paraId="7A469CDE" w14:textId="77777777" w:rsidR="003B35B3" w:rsidRPr="00194788" w:rsidRDefault="003B35B3" w:rsidP="00194788">
      <w:pPr>
        <w:pStyle w:val="NoSpacing"/>
      </w:pPr>
    </w:p>
    <w:p w14:paraId="01FCE8D6" w14:textId="6F33DD25" w:rsidR="003B35B3" w:rsidRPr="00194788" w:rsidRDefault="003B35B3" w:rsidP="00194788">
      <w:pPr>
        <w:pStyle w:val="NoSpacing"/>
      </w:pPr>
      <w:r w:rsidRPr="00194788">
        <w:t xml:space="preserve">"We are proud that </w:t>
      </w:r>
      <w:r w:rsidRPr="00194788">
        <w:rPr>
          <w:color w:val="000000" w:themeColor="text1"/>
        </w:rPr>
        <w:t>Replacements</w:t>
      </w:r>
      <w:r w:rsidRPr="00194788">
        <w:t xml:space="preserve"> has chosen French Heritage, a leading furniture manufacturer, for its first ever Pop-up store," </w:t>
      </w:r>
      <w:r w:rsidRPr="00194788">
        <w:rPr>
          <w:rFonts w:cs="Segoe UI"/>
          <w:color w:val="000000" w:themeColor="text1"/>
        </w:rPr>
        <w:t xml:space="preserve">said </w:t>
      </w:r>
      <w:proofErr w:type="spellStart"/>
      <w:r w:rsidRPr="00194788">
        <w:rPr>
          <w:rFonts w:cs="Segoe UI"/>
          <w:color w:val="000000" w:themeColor="text1"/>
        </w:rPr>
        <w:t>Henessy</w:t>
      </w:r>
      <w:proofErr w:type="spellEnd"/>
      <w:r w:rsidRPr="00194788">
        <w:rPr>
          <w:rFonts w:cs="Segoe UI"/>
          <w:color w:val="000000" w:themeColor="text1"/>
        </w:rPr>
        <w:t xml:space="preserve"> </w:t>
      </w:r>
      <w:proofErr w:type="spellStart"/>
      <w:r w:rsidRPr="00194788">
        <w:rPr>
          <w:rFonts w:cs="Segoe UI"/>
          <w:color w:val="000000" w:themeColor="text1"/>
        </w:rPr>
        <w:t>Wayser</w:t>
      </w:r>
      <w:proofErr w:type="spellEnd"/>
      <w:r w:rsidRPr="00194788">
        <w:rPr>
          <w:rFonts w:cs="Segoe UI"/>
          <w:color w:val="000000" w:themeColor="text1"/>
        </w:rPr>
        <w:t>, President of French Heritage</w:t>
      </w:r>
      <w:r w:rsidRPr="00194788">
        <w:t xml:space="preserve">. "This collaboration brings together two leaders in their respective industries, with a </w:t>
      </w:r>
      <w:r w:rsidR="00195289">
        <w:t>mutual</w:t>
      </w:r>
      <w:r w:rsidRPr="00194788">
        <w:t xml:space="preserve"> goal of enhancing their customers’ lifestyle. We are also thrilled to feature </w:t>
      </w:r>
      <w:r w:rsidR="00195289" w:rsidRPr="00195289">
        <w:t>Replacements</w:t>
      </w:r>
      <w:r w:rsidR="00195289">
        <w:t>’</w:t>
      </w:r>
      <w:r w:rsidRPr="00194788">
        <w:t xml:space="preserve"> beautiful pieces in our showroom."</w:t>
      </w:r>
    </w:p>
    <w:p w14:paraId="5E7D1AB4" w14:textId="77777777" w:rsidR="003B35B3" w:rsidRPr="00194788" w:rsidRDefault="003B35B3" w:rsidP="00194788">
      <w:pPr>
        <w:pStyle w:val="NoSpacing"/>
      </w:pPr>
    </w:p>
    <w:p w14:paraId="5710D12A" w14:textId="5C57330B" w:rsidR="003B35B3" w:rsidRDefault="003B35B3" w:rsidP="00194788">
      <w:pPr>
        <w:pStyle w:val="NoSpacing"/>
      </w:pPr>
      <w:r w:rsidRPr="00194788">
        <w:t xml:space="preserve">“We're excited to see how designers showcase our incredible product offering in fresh new ways,” said Linh Calhoun, Chief Marketing Officer of </w:t>
      </w:r>
      <w:r w:rsidRPr="00194788">
        <w:rPr>
          <w:color w:val="000000" w:themeColor="text1"/>
        </w:rPr>
        <w:t>Replacements</w:t>
      </w:r>
      <w:r w:rsidRPr="00194788">
        <w:t xml:space="preserve">. “We believe every space tells a story, which is why we’re launching a program that gives designers and influencers access to more than 450,000 patterns from a wide range of vintage and modern design eras. It’s a great opportunity for designers to unlock the potential of everything we have to offer, in a way that shows how and why Replacements is an essential resource for entertaining, gathering, and turning a house into a home.” </w:t>
      </w:r>
    </w:p>
    <w:p w14:paraId="184E2675" w14:textId="09261AD8" w:rsidR="00C474FA" w:rsidRDefault="00C474FA" w:rsidP="00194788">
      <w:pPr>
        <w:pStyle w:val="NoSpacing"/>
      </w:pPr>
    </w:p>
    <w:p w14:paraId="15E076C3" w14:textId="39E57878" w:rsidR="00C474FA" w:rsidRPr="00194788" w:rsidRDefault="00C474FA" w:rsidP="00194788">
      <w:pPr>
        <w:pStyle w:val="NoSpacing"/>
      </w:pPr>
      <w:r w:rsidRPr="00194788">
        <w:t>Replacements’ Pop-up store is located on the mezzanine of the Suites at Market Square, M-1015</w:t>
      </w:r>
      <w:r w:rsidR="00E97D54">
        <w:t xml:space="preserve">. The French Showroom is </w:t>
      </w:r>
      <w:r w:rsidRPr="00194788">
        <w:t>located at 163</w:t>
      </w:r>
      <w:r w:rsidR="008543F4">
        <w:t>8</w:t>
      </w:r>
      <w:r w:rsidRPr="00194788">
        <w:t xml:space="preserve"> English Road.</w:t>
      </w:r>
    </w:p>
    <w:p w14:paraId="3B351A7E" w14:textId="77777777" w:rsidR="003B35B3" w:rsidRPr="00194788" w:rsidRDefault="003B35B3" w:rsidP="00194788">
      <w:pPr>
        <w:pStyle w:val="NoSpacing"/>
        <w:rPr>
          <w:bCs/>
          <w:color w:val="000000" w:themeColor="text1"/>
        </w:rPr>
      </w:pPr>
    </w:p>
    <w:p w14:paraId="7F4617BB" w14:textId="77777777" w:rsidR="003B35B3" w:rsidRPr="00194788" w:rsidRDefault="003B35B3" w:rsidP="00194788">
      <w:pPr>
        <w:pStyle w:val="NoSpacing"/>
        <w:rPr>
          <w:b/>
        </w:rPr>
      </w:pPr>
      <w:r w:rsidRPr="00194788">
        <w:rPr>
          <w:b/>
        </w:rPr>
        <w:t>About Replacements, Ltd.</w:t>
      </w:r>
    </w:p>
    <w:p w14:paraId="3F095778" w14:textId="77777777" w:rsidR="003B35B3" w:rsidRPr="00194788" w:rsidRDefault="003B35B3" w:rsidP="00194788">
      <w:pPr>
        <w:pStyle w:val="NoSpacing"/>
      </w:pPr>
      <w:r w:rsidRPr="00194788">
        <w:t>Founded in the attic of his home by Bob Page, Replacements, Ltd. has become the world’s largest retailer of vintage and current tableware and collectibles, also offering estate jewelry. The company’s half-million square foot facilities house an inventory of more than 11 million pieces from over 450,000 patterns. Headquartered in Greensboro, N.C., Replacements is dedicated to helping millions of customers around the world create experiences that last a lifetime.</w:t>
      </w:r>
    </w:p>
    <w:p w14:paraId="646D7E38" w14:textId="77777777" w:rsidR="003B35B3" w:rsidRPr="00194788" w:rsidRDefault="003B35B3" w:rsidP="00194788">
      <w:pPr>
        <w:pStyle w:val="NoSpacing"/>
        <w:rPr>
          <w:color w:val="000000" w:themeColor="text1"/>
          <w:bdr w:val="none" w:sz="0" w:space="0" w:color="auto" w:frame="1"/>
        </w:rPr>
      </w:pPr>
    </w:p>
    <w:p w14:paraId="57900C33" w14:textId="77777777" w:rsidR="003B35B3" w:rsidRPr="00194788" w:rsidRDefault="003B35B3" w:rsidP="00194788">
      <w:pPr>
        <w:pStyle w:val="NoSpacing"/>
        <w:rPr>
          <w:b/>
          <w:color w:val="000000" w:themeColor="text1"/>
        </w:rPr>
      </w:pPr>
      <w:r w:rsidRPr="00194788">
        <w:rPr>
          <w:b/>
          <w:color w:val="000000" w:themeColor="text1"/>
          <w:bdr w:val="none" w:sz="0" w:space="0" w:color="auto" w:frame="1"/>
        </w:rPr>
        <w:t>About FH Contract</w:t>
      </w:r>
    </w:p>
    <w:p w14:paraId="4C30E2E8" w14:textId="77777777" w:rsidR="003B35B3" w:rsidRPr="00194788" w:rsidRDefault="003B35B3" w:rsidP="00194788">
      <w:pPr>
        <w:pStyle w:val="NoSpacing"/>
        <w:rPr>
          <w:color w:val="000000" w:themeColor="text1"/>
          <w:bdr w:val="none" w:sz="0" w:space="0" w:color="auto" w:frame="1"/>
        </w:rPr>
      </w:pPr>
      <w:bookmarkStart w:id="0" w:name="_Hlk489961327"/>
      <w:r w:rsidRPr="00194788">
        <w:rPr>
          <w:color w:val="000000" w:themeColor="text1"/>
          <w:bdr w:val="none" w:sz="0" w:space="0" w:color="auto" w:frame="1"/>
        </w:rPr>
        <w:t xml:space="preserve">FH Contract, a division of French Heritage, is a leading manufacturer that specializes in custom contract furniture </w:t>
      </w:r>
      <w:r w:rsidRPr="00194788">
        <w:rPr>
          <w:rStyle w:val="normaltextrun"/>
          <w:color w:val="000000" w:themeColor="text1"/>
          <w:shd w:val="clear" w:color="auto" w:fill="FFFFFF"/>
        </w:rPr>
        <w:t xml:space="preserve">for the </w:t>
      </w:r>
      <w:r w:rsidRPr="00194788">
        <w:rPr>
          <w:color w:val="000000" w:themeColor="text1"/>
          <w:bdr w:val="none" w:sz="0" w:space="0" w:color="auto" w:frame="1"/>
        </w:rPr>
        <w:t>luxury hotel</w:t>
      </w:r>
      <w:r w:rsidRPr="00194788">
        <w:rPr>
          <w:rStyle w:val="normaltextrun"/>
          <w:color w:val="000000" w:themeColor="text1"/>
          <w:shd w:val="clear" w:color="auto" w:fill="FFFFFF"/>
        </w:rPr>
        <w:t xml:space="preserve"> industry and upscale residential homes</w:t>
      </w:r>
      <w:bookmarkEnd w:id="0"/>
      <w:r w:rsidRPr="00194788">
        <w:rPr>
          <w:color w:val="000000" w:themeColor="text1"/>
          <w:bdr w:val="none" w:sz="0" w:space="0" w:color="auto" w:frame="1"/>
        </w:rPr>
        <w:t xml:space="preserve">. From </w:t>
      </w:r>
      <w:proofErr w:type="spellStart"/>
      <w:r w:rsidRPr="00194788">
        <w:rPr>
          <w:color w:val="000000" w:themeColor="text1"/>
          <w:bdr w:val="none" w:sz="0" w:space="0" w:color="auto" w:frame="1"/>
        </w:rPr>
        <w:t>casegoods</w:t>
      </w:r>
      <w:proofErr w:type="spellEnd"/>
      <w:r w:rsidRPr="00194788">
        <w:rPr>
          <w:color w:val="000000" w:themeColor="text1"/>
          <w:bdr w:val="none" w:sz="0" w:space="0" w:color="auto" w:frame="1"/>
        </w:rPr>
        <w:t xml:space="preserve"> to millwork, and traditional to contemporary, every piece of furniture is custom made to achieve the highest level of quality in design, construction, finish, and delivery to meet and exceed all expectations. FH Contract’s worldwide manufacturing partners allow the company to offer the best solution for each unique project.</w:t>
      </w:r>
    </w:p>
    <w:p w14:paraId="0A7DCB15" w14:textId="77777777" w:rsidR="003B35B3" w:rsidRPr="00194788" w:rsidRDefault="003B35B3" w:rsidP="00194788">
      <w:pPr>
        <w:pStyle w:val="NoSpacing"/>
        <w:rPr>
          <w:color w:val="000000" w:themeColor="text1"/>
          <w:bdr w:val="none" w:sz="0" w:space="0" w:color="auto" w:frame="1"/>
        </w:rPr>
      </w:pPr>
    </w:p>
    <w:p w14:paraId="16E48E38" w14:textId="37308FAE" w:rsidR="003B35B3" w:rsidRPr="00194788" w:rsidRDefault="003B35B3" w:rsidP="00194788">
      <w:pPr>
        <w:pStyle w:val="NoSpacing"/>
        <w:jc w:val="center"/>
        <w:rPr>
          <w:color w:val="000000" w:themeColor="text1"/>
          <w:bdr w:val="none" w:sz="0" w:space="0" w:color="auto" w:frame="1"/>
        </w:rPr>
      </w:pPr>
      <w:r w:rsidRPr="00194788">
        <w:rPr>
          <w:color w:val="000000" w:themeColor="text1"/>
          <w:bdr w:val="none" w:sz="0" w:space="0" w:color="auto" w:frame="1"/>
        </w:rPr>
        <w:t>-more-</w:t>
      </w:r>
    </w:p>
    <w:p w14:paraId="2747F89A" w14:textId="77777777" w:rsidR="002B5F7A" w:rsidRDefault="002B5F7A" w:rsidP="00194788">
      <w:pPr>
        <w:pStyle w:val="NoSpacing"/>
        <w:rPr>
          <w:color w:val="000000" w:themeColor="text1"/>
          <w:bdr w:val="none" w:sz="0" w:space="0" w:color="auto" w:frame="1"/>
        </w:rPr>
      </w:pPr>
    </w:p>
    <w:p w14:paraId="0C84BA0D" w14:textId="0EE5F72B" w:rsidR="003B35B3" w:rsidRPr="00194788" w:rsidRDefault="003B35B3" w:rsidP="00194788">
      <w:pPr>
        <w:pStyle w:val="NoSpacing"/>
        <w:rPr>
          <w:bCs/>
          <w:iCs/>
        </w:rPr>
      </w:pPr>
      <w:r w:rsidRPr="00194788">
        <w:rPr>
          <w:bCs/>
          <w:iCs/>
        </w:rPr>
        <w:lastRenderedPageBreak/>
        <w:t xml:space="preserve">French Heritage Partners </w:t>
      </w:r>
      <w:proofErr w:type="gramStart"/>
      <w:r w:rsidRPr="00194788">
        <w:rPr>
          <w:bCs/>
          <w:iCs/>
        </w:rPr>
        <w:t>With</w:t>
      </w:r>
      <w:proofErr w:type="gramEnd"/>
      <w:r w:rsidRPr="00194788">
        <w:rPr>
          <w:bCs/>
          <w:iCs/>
        </w:rPr>
        <w:t xml:space="preserve"> Replacements, Ltd. For Pop-Up Store – Page 2</w:t>
      </w:r>
    </w:p>
    <w:p w14:paraId="16A67FE2" w14:textId="77777777" w:rsidR="003B35B3" w:rsidRPr="00194788" w:rsidRDefault="003B35B3" w:rsidP="00194788">
      <w:pPr>
        <w:pStyle w:val="NoSpacing"/>
        <w:rPr>
          <w:color w:val="000000" w:themeColor="text1"/>
          <w:bdr w:val="none" w:sz="0" w:space="0" w:color="auto" w:frame="1"/>
        </w:rPr>
      </w:pPr>
    </w:p>
    <w:p w14:paraId="3A724F82" w14:textId="1AFDD379" w:rsidR="003B35B3" w:rsidRPr="00F820FC" w:rsidRDefault="003B35B3" w:rsidP="00194788">
      <w:pPr>
        <w:pStyle w:val="NoSpacing"/>
        <w:rPr>
          <w:b/>
          <w:color w:val="000000" w:themeColor="text1"/>
          <w:bdr w:val="none" w:sz="0" w:space="0" w:color="auto" w:frame="1"/>
        </w:rPr>
      </w:pPr>
      <w:r w:rsidRPr="00F820FC">
        <w:rPr>
          <w:b/>
          <w:color w:val="000000" w:themeColor="text1"/>
          <w:bdr w:val="none" w:sz="0" w:space="0" w:color="auto" w:frame="1"/>
        </w:rPr>
        <w:t xml:space="preserve">About French Heritage </w:t>
      </w:r>
    </w:p>
    <w:p w14:paraId="4E60F15D" w14:textId="77777777" w:rsidR="003B35B3" w:rsidRPr="00194788" w:rsidRDefault="003B35B3" w:rsidP="00194788">
      <w:pPr>
        <w:pStyle w:val="NoSpacing"/>
        <w:rPr>
          <w:color w:val="000000" w:themeColor="text1"/>
          <w:bdr w:val="none" w:sz="0" w:space="0" w:color="auto" w:frame="1"/>
        </w:rPr>
      </w:pPr>
      <w:r w:rsidRPr="00194788">
        <w:rPr>
          <w:color w:val="000000" w:themeColor="text1"/>
          <w:bdr w:val="none" w:sz="0" w:space="0" w:color="auto" w:frame="1"/>
        </w:rPr>
        <w:t xml:space="preserve">French Heritage, Inc. is a fashion-forward furniture manufacturing company that excels in quality home furnishings. Using premium materials and European master craftsman techniques, the company combines contemporary elegance and eclectic flair for today's lifestyle. A founding member of the Sustainability Furniture Council, French Heritage is committed to ethical business practices and promoting furniture manufactured in an environmentally and socially responsible way. French Heritage is sold through fine furniture retailers, interior designers, and select high-end luxury lifestyle websites.  </w:t>
      </w:r>
    </w:p>
    <w:p w14:paraId="78184D08" w14:textId="77777777" w:rsidR="003B35B3" w:rsidRPr="00194788" w:rsidRDefault="003B35B3" w:rsidP="00194788">
      <w:pPr>
        <w:pStyle w:val="NoSpacing"/>
        <w:rPr>
          <w:color w:val="000000" w:themeColor="text1"/>
          <w:bdr w:val="none" w:sz="0" w:space="0" w:color="auto" w:frame="1"/>
        </w:rPr>
      </w:pPr>
    </w:p>
    <w:p w14:paraId="57501A59" w14:textId="77777777" w:rsidR="003B35B3" w:rsidRPr="00194788" w:rsidRDefault="003B35B3" w:rsidP="00194788">
      <w:pPr>
        <w:pStyle w:val="NoSpacing"/>
        <w:rPr>
          <w:color w:val="000000" w:themeColor="text1"/>
          <w:bdr w:val="none" w:sz="0" w:space="0" w:color="auto" w:frame="1"/>
        </w:rPr>
      </w:pPr>
      <w:r w:rsidRPr="00194788">
        <w:rPr>
          <w:color w:val="000000" w:themeColor="text1"/>
          <w:bdr w:val="none" w:sz="0" w:space="0" w:color="auto" w:frame="1"/>
        </w:rPr>
        <w:t xml:space="preserve">For more information about French Heritage, visit </w:t>
      </w:r>
      <w:hyperlink r:id="rId7" w:history="1">
        <w:r w:rsidRPr="00194788">
          <w:rPr>
            <w:rStyle w:val="Hyperlink"/>
            <w:rFonts w:cs="Times New Roman"/>
            <w:color w:val="0000FF"/>
            <w:u w:val="none"/>
            <w:bdr w:val="none" w:sz="0" w:space="0" w:color="auto" w:frame="1"/>
          </w:rPr>
          <w:t>frenchheritage.com</w:t>
        </w:r>
      </w:hyperlink>
      <w:r w:rsidRPr="00194788">
        <w:rPr>
          <w:color w:val="000000" w:themeColor="text1"/>
          <w:bdr w:val="none" w:sz="0" w:space="0" w:color="auto" w:frame="1"/>
        </w:rPr>
        <w:t xml:space="preserve">, and follow the company on </w:t>
      </w:r>
      <w:hyperlink r:id="rId8" w:history="1">
        <w:r w:rsidRPr="00194788">
          <w:rPr>
            <w:rStyle w:val="Hyperlink"/>
            <w:rFonts w:cs="Times New Roman"/>
            <w:color w:val="0000FF"/>
            <w:u w:val="none"/>
            <w:bdr w:val="none" w:sz="0" w:space="0" w:color="auto" w:frame="1"/>
          </w:rPr>
          <w:t>Facebook</w:t>
        </w:r>
      </w:hyperlink>
      <w:r w:rsidRPr="00194788">
        <w:rPr>
          <w:color w:val="000000" w:themeColor="text1"/>
          <w:bdr w:val="none" w:sz="0" w:space="0" w:color="auto" w:frame="1"/>
        </w:rPr>
        <w:t xml:space="preserve">, </w:t>
      </w:r>
      <w:hyperlink r:id="rId9" w:history="1">
        <w:r w:rsidRPr="00194788">
          <w:rPr>
            <w:rStyle w:val="Hyperlink"/>
            <w:rFonts w:cs="Times New Roman"/>
            <w:color w:val="0000FF"/>
            <w:u w:val="none"/>
            <w:bdr w:val="none" w:sz="0" w:space="0" w:color="auto" w:frame="1"/>
          </w:rPr>
          <w:t>Instagram</w:t>
        </w:r>
      </w:hyperlink>
      <w:r w:rsidRPr="00194788">
        <w:rPr>
          <w:color w:val="000000" w:themeColor="text1"/>
          <w:bdr w:val="none" w:sz="0" w:space="0" w:color="auto" w:frame="1"/>
        </w:rPr>
        <w:t xml:space="preserve">, </w:t>
      </w:r>
      <w:hyperlink r:id="rId10" w:history="1">
        <w:r w:rsidRPr="00194788">
          <w:rPr>
            <w:rStyle w:val="Hyperlink"/>
            <w:rFonts w:cs="Times New Roman"/>
            <w:color w:val="0000FF"/>
            <w:u w:val="none"/>
            <w:bdr w:val="none" w:sz="0" w:space="0" w:color="auto" w:frame="1"/>
          </w:rPr>
          <w:t>Pinterest</w:t>
        </w:r>
      </w:hyperlink>
      <w:r w:rsidRPr="00194788">
        <w:rPr>
          <w:color w:val="000000" w:themeColor="text1"/>
          <w:bdr w:val="none" w:sz="0" w:space="0" w:color="auto" w:frame="1"/>
        </w:rPr>
        <w:t xml:space="preserve">, </w:t>
      </w:r>
      <w:hyperlink r:id="rId11" w:history="1">
        <w:r w:rsidRPr="00194788">
          <w:rPr>
            <w:rStyle w:val="Hyperlink"/>
            <w:rFonts w:cs="Times New Roman"/>
            <w:color w:val="0000FF"/>
            <w:u w:val="none"/>
            <w:bdr w:val="none" w:sz="0" w:space="0" w:color="auto" w:frame="1"/>
          </w:rPr>
          <w:t>Houzz</w:t>
        </w:r>
      </w:hyperlink>
      <w:r w:rsidRPr="00194788">
        <w:rPr>
          <w:color w:val="000000" w:themeColor="text1"/>
          <w:bdr w:val="none" w:sz="0" w:space="0" w:color="auto" w:frame="1"/>
        </w:rPr>
        <w:t xml:space="preserve">, </w:t>
      </w:r>
      <w:hyperlink r:id="rId12" w:history="1">
        <w:r w:rsidRPr="00194788">
          <w:rPr>
            <w:rStyle w:val="Hyperlink"/>
            <w:rFonts w:cs="Times New Roman"/>
            <w:color w:val="0000FF"/>
            <w:u w:val="none"/>
            <w:bdr w:val="none" w:sz="0" w:space="0" w:color="auto" w:frame="1"/>
          </w:rPr>
          <w:t>Twitter</w:t>
        </w:r>
      </w:hyperlink>
      <w:r w:rsidRPr="00194788">
        <w:rPr>
          <w:color w:val="000000" w:themeColor="text1"/>
          <w:bdr w:val="none" w:sz="0" w:space="0" w:color="auto" w:frame="1"/>
        </w:rPr>
        <w:t xml:space="preserve">, </w:t>
      </w:r>
      <w:hyperlink r:id="rId13" w:history="1">
        <w:r w:rsidRPr="00194788">
          <w:rPr>
            <w:rStyle w:val="Hyperlink"/>
            <w:rFonts w:cs="Times New Roman"/>
            <w:color w:val="0000FF"/>
            <w:u w:val="none"/>
            <w:bdr w:val="none" w:sz="0" w:space="0" w:color="auto" w:frame="1"/>
          </w:rPr>
          <w:t>YouTube</w:t>
        </w:r>
      </w:hyperlink>
      <w:r w:rsidRPr="00194788">
        <w:rPr>
          <w:color w:val="000000" w:themeColor="text1"/>
          <w:bdr w:val="none" w:sz="0" w:space="0" w:color="auto" w:frame="1"/>
        </w:rPr>
        <w:t xml:space="preserve">, and </w:t>
      </w:r>
      <w:hyperlink r:id="rId14" w:history="1">
        <w:r w:rsidRPr="00194788">
          <w:rPr>
            <w:rStyle w:val="Hyperlink"/>
            <w:rFonts w:cs="Times New Roman"/>
            <w:color w:val="0000FF"/>
            <w:u w:val="none"/>
            <w:bdr w:val="none" w:sz="0" w:space="0" w:color="auto" w:frame="1"/>
          </w:rPr>
          <w:t>LinkedIn</w:t>
        </w:r>
      </w:hyperlink>
      <w:r w:rsidRPr="00194788">
        <w:rPr>
          <w:color w:val="000000" w:themeColor="text1"/>
          <w:bdr w:val="none" w:sz="0" w:space="0" w:color="auto" w:frame="1"/>
        </w:rPr>
        <w:t>.</w:t>
      </w:r>
    </w:p>
    <w:p w14:paraId="370FBEA5" w14:textId="77777777" w:rsidR="003B35B3" w:rsidRPr="00194788" w:rsidRDefault="003B35B3" w:rsidP="00194788">
      <w:pPr>
        <w:pStyle w:val="NoSpacing"/>
        <w:rPr>
          <w:color w:val="000000" w:themeColor="text1"/>
          <w:bdr w:val="none" w:sz="0" w:space="0" w:color="auto" w:frame="1"/>
        </w:rPr>
      </w:pPr>
    </w:p>
    <w:p w14:paraId="72119282" w14:textId="77777777" w:rsidR="003B35B3" w:rsidRPr="00194788" w:rsidRDefault="003B35B3" w:rsidP="00B80409">
      <w:pPr>
        <w:pStyle w:val="NoSpacing"/>
        <w:jc w:val="center"/>
      </w:pPr>
      <w:r w:rsidRPr="00194788">
        <w:rPr>
          <w:rFonts w:cs="Arial"/>
        </w:rPr>
        <w:t># # #</w:t>
      </w:r>
    </w:p>
    <w:p w14:paraId="272E8BE0" w14:textId="77777777" w:rsidR="003B35B3" w:rsidRPr="00194788" w:rsidRDefault="003B35B3" w:rsidP="00194788">
      <w:pPr>
        <w:pStyle w:val="NoSpacing"/>
        <w:rPr>
          <w:rStyle w:val="apple-converted-space"/>
          <w:color w:val="000000" w:themeColor="text1"/>
          <w:bdr w:val="none" w:sz="0" w:space="0" w:color="auto" w:frame="1"/>
        </w:rPr>
      </w:pPr>
    </w:p>
    <w:p w14:paraId="3FB8D396" w14:textId="77777777" w:rsidR="003B35B3" w:rsidRPr="00F820FC" w:rsidRDefault="003B35B3" w:rsidP="00194788">
      <w:pPr>
        <w:pStyle w:val="NoSpacing"/>
        <w:rPr>
          <w:b/>
          <w:bCs/>
        </w:rPr>
      </w:pPr>
      <w:r w:rsidRPr="00F820FC">
        <w:rPr>
          <w:b/>
          <w:bCs/>
        </w:rPr>
        <w:t>For media inquiries, contact:</w:t>
      </w:r>
    </w:p>
    <w:p w14:paraId="3099F8B6" w14:textId="77777777" w:rsidR="003B35B3" w:rsidRPr="00194788" w:rsidRDefault="003B35B3" w:rsidP="00194788">
      <w:pPr>
        <w:pStyle w:val="NoSpacing"/>
        <w:rPr>
          <w:rFonts w:cs="Segoe UI"/>
          <w:color w:val="000000" w:themeColor="text1"/>
        </w:rPr>
      </w:pPr>
      <w:proofErr w:type="spellStart"/>
      <w:r w:rsidRPr="00194788">
        <w:rPr>
          <w:rFonts w:cs="Segoe UI"/>
          <w:color w:val="000000" w:themeColor="text1"/>
        </w:rPr>
        <w:t>Henessy</w:t>
      </w:r>
      <w:proofErr w:type="spellEnd"/>
      <w:r w:rsidRPr="00194788">
        <w:rPr>
          <w:rFonts w:cs="Segoe UI"/>
          <w:color w:val="000000" w:themeColor="text1"/>
        </w:rPr>
        <w:t xml:space="preserve"> </w:t>
      </w:r>
      <w:proofErr w:type="spellStart"/>
      <w:r w:rsidRPr="00194788">
        <w:rPr>
          <w:rFonts w:cs="Segoe UI"/>
          <w:color w:val="000000" w:themeColor="text1"/>
        </w:rPr>
        <w:t>Wayser</w:t>
      </w:r>
      <w:proofErr w:type="spellEnd"/>
    </w:p>
    <w:p w14:paraId="1DE72214" w14:textId="77777777" w:rsidR="003B35B3" w:rsidRPr="00194788" w:rsidRDefault="003B35B3" w:rsidP="00194788">
      <w:pPr>
        <w:pStyle w:val="NoSpacing"/>
        <w:rPr>
          <w:rFonts w:cs="Segoe UI"/>
          <w:color w:val="000000" w:themeColor="text1"/>
        </w:rPr>
      </w:pPr>
      <w:r w:rsidRPr="00194788">
        <w:rPr>
          <w:rFonts w:cs="Segoe UI"/>
          <w:color w:val="000000" w:themeColor="text1"/>
        </w:rPr>
        <w:t xml:space="preserve">President  </w:t>
      </w:r>
    </w:p>
    <w:p w14:paraId="47132970" w14:textId="77777777" w:rsidR="003B35B3" w:rsidRPr="00194788" w:rsidRDefault="003B35B3" w:rsidP="00194788">
      <w:pPr>
        <w:pStyle w:val="NoSpacing"/>
        <w:rPr>
          <w:bCs/>
        </w:rPr>
      </w:pPr>
      <w:r w:rsidRPr="00194788">
        <w:rPr>
          <w:rFonts w:cs="Segoe UI"/>
          <w:color w:val="000000" w:themeColor="text1"/>
        </w:rPr>
        <w:t>HenessyDirect</w:t>
      </w:r>
      <w:r w:rsidRPr="00194788">
        <w:rPr>
          <w:bCs/>
        </w:rPr>
        <w:t>@frenchheritage.com</w:t>
      </w:r>
    </w:p>
    <w:p w14:paraId="4529952A" w14:textId="77777777" w:rsidR="003B35B3" w:rsidRPr="00194788" w:rsidRDefault="003B35B3" w:rsidP="00194788">
      <w:pPr>
        <w:pStyle w:val="NoSpacing"/>
      </w:pPr>
      <w:r w:rsidRPr="00194788">
        <w:t>P:  336.882.3565</w:t>
      </w:r>
      <w:bookmarkStart w:id="1" w:name="_GoBack"/>
      <w:bookmarkEnd w:id="1"/>
    </w:p>
    <w:p w14:paraId="674C402D" w14:textId="77777777" w:rsidR="003B35B3" w:rsidRPr="00194788" w:rsidRDefault="003B35B3" w:rsidP="00194788">
      <w:pPr>
        <w:pStyle w:val="NoSpacing"/>
      </w:pPr>
    </w:p>
    <w:p w14:paraId="7346E8F8" w14:textId="77777777" w:rsidR="003B35B3" w:rsidRPr="00194788" w:rsidRDefault="003B35B3" w:rsidP="00194788">
      <w:pPr>
        <w:pStyle w:val="NoSpacing"/>
        <w:rPr>
          <w:rFonts w:cs="Segoe UI"/>
          <w:color w:val="000000" w:themeColor="text1"/>
        </w:rPr>
      </w:pPr>
      <w:r w:rsidRPr="00194788">
        <w:rPr>
          <w:rFonts w:cs="Segoe UI"/>
          <w:color w:val="000000" w:themeColor="text1"/>
        </w:rPr>
        <w:t>Lisa Thornton</w:t>
      </w:r>
    </w:p>
    <w:p w14:paraId="02645E25" w14:textId="77777777" w:rsidR="003B35B3" w:rsidRPr="00194788" w:rsidRDefault="003B35B3" w:rsidP="00194788">
      <w:pPr>
        <w:pStyle w:val="NoSpacing"/>
        <w:rPr>
          <w:bCs/>
        </w:rPr>
      </w:pPr>
      <w:r w:rsidRPr="00194788">
        <w:rPr>
          <w:rFonts w:cs="Segoe UI"/>
          <w:color w:val="000000" w:themeColor="text1"/>
        </w:rPr>
        <w:t>Lisa</w:t>
      </w:r>
      <w:r w:rsidRPr="00194788">
        <w:rPr>
          <w:bCs/>
        </w:rPr>
        <w:t>@frenchheritage.com</w:t>
      </w:r>
    </w:p>
    <w:p w14:paraId="5F7C6238" w14:textId="77777777" w:rsidR="003B35B3" w:rsidRPr="00194788" w:rsidRDefault="003B35B3" w:rsidP="00194788">
      <w:pPr>
        <w:pStyle w:val="NoSpacing"/>
      </w:pPr>
      <w:r w:rsidRPr="00194788">
        <w:t>P:  336.882.3565</w:t>
      </w:r>
    </w:p>
    <w:p w14:paraId="41D0E1B4" w14:textId="77777777" w:rsidR="003B35B3" w:rsidRPr="00194788" w:rsidRDefault="003B35B3" w:rsidP="00194788">
      <w:pPr>
        <w:pStyle w:val="NoSpacing"/>
      </w:pPr>
    </w:p>
    <w:p w14:paraId="056F7B54" w14:textId="77777777" w:rsidR="003B35B3" w:rsidRPr="00194788" w:rsidRDefault="003B35B3" w:rsidP="00194788">
      <w:pPr>
        <w:pStyle w:val="NoSpacing"/>
      </w:pPr>
    </w:p>
    <w:p w14:paraId="32C719A7" w14:textId="77777777" w:rsidR="00DD4700" w:rsidRPr="00194788" w:rsidRDefault="00DD4700" w:rsidP="00194788">
      <w:pPr>
        <w:pStyle w:val="NoSpacing"/>
      </w:pPr>
    </w:p>
    <w:sectPr w:rsidR="00DD4700" w:rsidRPr="00194788" w:rsidSect="00C474FA">
      <w:headerReference w:type="default" r:id="rId15"/>
      <w:footerReference w:type="default" r:id="rId16"/>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C9C9" w14:textId="77777777" w:rsidR="003E4867" w:rsidRDefault="003E4867" w:rsidP="003E4867">
      <w:r>
        <w:separator/>
      </w:r>
    </w:p>
  </w:endnote>
  <w:endnote w:type="continuationSeparator" w:id="0">
    <w:p w14:paraId="00A6B1C5" w14:textId="77777777" w:rsidR="003E4867" w:rsidRDefault="003E4867" w:rsidP="003E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E36" w14:textId="77777777" w:rsidR="003E4867" w:rsidRPr="00DE6BEB" w:rsidRDefault="00313425" w:rsidP="001F56FB">
    <w:pPr>
      <w:pStyle w:val="Footer"/>
      <w:jc w:val="center"/>
      <w:rPr>
        <w:rFonts w:asciiTheme="minorHAnsi" w:hAnsiTheme="minorHAnsi"/>
        <w:color w:val="21368B"/>
        <w:sz w:val="16"/>
        <w:szCs w:val="16"/>
      </w:rPr>
    </w:pPr>
    <w:r w:rsidRPr="00DE6BEB">
      <w:rPr>
        <w:rFonts w:asciiTheme="minorHAnsi" w:hAnsiTheme="minorHAnsi"/>
        <w:color w:val="21368B"/>
        <w:sz w:val="16"/>
        <w:szCs w:val="16"/>
      </w:rPr>
      <w:t xml:space="preserve">730 Taylor Avenue, High Point, NC 27260  </w:t>
    </w:r>
    <w:r w:rsidRPr="00DE6BEB">
      <w:rPr>
        <w:rFonts w:asciiTheme="minorHAnsi" w:hAnsiTheme="minorHAnsi"/>
        <w:b/>
        <w:color w:val="21368B"/>
        <w:sz w:val="16"/>
        <w:szCs w:val="16"/>
      </w:rPr>
      <w:t>TEL</w:t>
    </w:r>
    <w:r w:rsidRPr="00DE6BEB">
      <w:rPr>
        <w:rFonts w:asciiTheme="minorHAnsi" w:hAnsiTheme="minorHAnsi"/>
        <w:color w:val="21368B"/>
        <w:sz w:val="16"/>
        <w:szCs w:val="16"/>
      </w:rPr>
      <w:t xml:space="preserve"> 336-882-3565  </w:t>
    </w:r>
    <w:r w:rsidRPr="00DE6BEB">
      <w:rPr>
        <w:rFonts w:asciiTheme="minorHAnsi" w:hAnsiTheme="minorHAnsi"/>
        <w:b/>
        <w:color w:val="21368B"/>
        <w:sz w:val="16"/>
        <w:szCs w:val="16"/>
      </w:rPr>
      <w:t>Fax</w:t>
    </w:r>
    <w:r w:rsidRPr="00DE6BEB">
      <w:rPr>
        <w:rFonts w:asciiTheme="minorHAnsi" w:hAnsiTheme="minorHAnsi"/>
        <w:color w:val="21368B"/>
        <w:sz w:val="16"/>
        <w:szCs w:val="16"/>
      </w:rPr>
      <w:t xml:space="preserve"> 336-882-3562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E1CE" w14:textId="77777777" w:rsidR="003E4867" w:rsidRDefault="003E4867" w:rsidP="003E4867">
      <w:r>
        <w:separator/>
      </w:r>
    </w:p>
  </w:footnote>
  <w:footnote w:type="continuationSeparator" w:id="0">
    <w:p w14:paraId="026480B4" w14:textId="77777777" w:rsidR="003E4867" w:rsidRDefault="003E4867" w:rsidP="003E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C862" w14:textId="77777777" w:rsidR="00176EEE" w:rsidRDefault="00176EEE">
    <w:pPr>
      <w:pStyle w:val="Header"/>
    </w:pPr>
  </w:p>
  <w:p w14:paraId="3110464F" w14:textId="77777777" w:rsidR="00176EEE" w:rsidRDefault="00DE6BEB">
    <w:pPr>
      <w:pStyle w:val="Header"/>
    </w:pPr>
    <w:r>
      <w:rPr>
        <w:b/>
        <w:noProof/>
      </w:rPr>
      <w:drawing>
        <wp:anchor distT="0" distB="0" distL="114300" distR="114300" simplePos="0" relativeHeight="251658240" behindDoc="1" locked="0" layoutInCell="1" allowOverlap="1" wp14:anchorId="39661461" wp14:editId="1C2895D9">
          <wp:simplePos x="0" y="0"/>
          <wp:positionH relativeFrom="column">
            <wp:posOffset>2140585</wp:posOffset>
          </wp:positionH>
          <wp:positionV relativeFrom="paragraph">
            <wp:posOffset>166634</wp:posOffset>
          </wp:positionV>
          <wp:extent cx="1664208" cy="18669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R1_2746_L copy.jpg"/>
                  <pic:cNvPicPr/>
                </pic:nvPicPr>
                <pic:blipFill rotWithShape="1">
                  <a:blip r:embed="rId1">
                    <a:extLst>
                      <a:ext uri="{28A0092B-C50C-407E-A947-70E740481C1C}">
                        <a14:useLocalDpi xmlns:a14="http://schemas.microsoft.com/office/drawing/2010/main" val="0"/>
                      </a:ext>
                    </a:extLst>
                  </a:blip>
                  <a:srcRect l="20143" t="56413"/>
                  <a:stretch/>
                </pic:blipFill>
                <pic:spPr bwMode="auto">
                  <a:xfrm>
                    <a:off x="0" y="0"/>
                    <a:ext cx="1664208" cy="1866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C22"/>
    <w:multiLevelType w:val="hybridMultilevel"/>
    <w:tmpl w:val="49FCA328"/>
    <w:lvl w:ilvl="0" w:tplc="A70E3D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C4182"/>
    <w:multiLevelType w:val="hybridMultilevel"/>
    <w:tmpl w:val="91A6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E46"/>
    <w:multiLevelType w:val="hybridMultilevel"/>
    <w:tmpl w:val="C06A5B4E"/>
    <w:lvl w:ilvl="0" w:tplc="A1D015BA">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55"/>
    <w:rsid w:val="000071B1"/>
    <w:rsid w:val="00023031"/>
    <w:rsid w:val="0004316C"/>
    <w:rsid w:val="000519CB"/>
    <w:rsid w:val="00052264"/>
    <w:rsid w:val="000552E8"/>
    <w:rsid w:val="00066B8E"/>
    <w:rsid w:val="00067DB8"/>
    <w:rsid w:val="000B64A7"/>
    <w:rsid w:val="000D1AEB"/>
    <w:rsid w:val="000E420B"/>
    <w:rsid w:val="000F0836"/>
    <w:rsid w:val="0011126C"/>
    <w:rsid w:val="0011149E"/>
    <w:rsid w:val="00116B40"/>
    <w:rsid w:val="00126FC3"/>
    <w:rsid w:val="00143971"/>
    <w:rsid w:val="00153B96"/>
    <w:rsid w:val="001730EC"/>
    <w:rsid w:val="00176EEE"/>
    <w:rsid w:val="00194788"/>
    <w:rsid w:val="00195289"/>
    <w:rsid w:val="001D77A2"/>
    <w:rsid w:val="001F56FB"/>
    <w:rsid w:val="00212DE5"/>
    <w:rsid w:val="00214FF9"/>
    <w:rsid w:val="00241271"/>
    <w:rsid w:val="002419EC"/>
    <w:rsid w:val="002552E5"/>
    <w:rsid w:val="0025712E"/>
    <w:rsid w:val="002740AC"/>
    <w:rsid w:val="0028417C"/>
    <w:rsid w:val="002A0BCD"/>
    <w:rsid w:val="002A6936"/>
    <w:rsid w:val="002B5F7A"/>
    <w:rsid w:val="002F39AF"/>
    <w:rsid w:val="002F6FD9"/>
    <w:rsid w:val="0031256F"/>
    <w:rsid w:val="003127AF"/>
    <w:rsid w:val="00313425"/>
    <w:rsid w:val="00345627"/>
    <w:rsid w:val="003960DA"/>
    <w:rsid w:val="003B35B3"/>
    <w:rsid w:val="003B4C6F"/>
    <w:rsid w:val="003B6748"/>
    <w:rsid w:val="003E38D4"/>
    <w:rsid w:val="003E4867"/>
    <w:rsid w:val="00412824"/>
    <w:rsid w:val="00426D91"/>
    <w:rsid w:val="0043698A"/>
    <w:rsid w:val="00452A65"/>
    <w:rsid w:val="0045613D"/>
    <w:rsid w:val="004624C6"/>
    <w:rsid w:val="004857D0"/>
    <w:rsid w:val="004E1F29"/>
    <w:rsid w:val="004E3420"/>
    <w:rsid w:val="004F1FF5"/>
    <w:rsid w:val="0050359C"/>
    <w:rsid w:val="005312D0"/>
    <w:rsid w:val="005420A6"/>
    <w:rsid w:val="00581C53"/>
    <w:rsid w:val="005948F9"/>
    <w:rsid w:val="005A753C"/>
    <w:rsid w:val="005B610A"/>
    <w:rsid w:val="005C687D"/>
    <w:rsid w:val="00646F38"/>
    <w:rsid w:val="00662ACA"/>
    <w:rsid w:val="00672D5D"/>
    <w:rsid w:val="00676939"/>
    <w:rsid w:val="006A15D9"/>
    <w:rsid w:val="006D4765"/>
    <w:rsid w:val="00705111"/>
    <w:rsid w:val="007555ED"/>
    <w:rsid w:val="00763FB9"/>
    <w:rsid w:val="007671F8"/>
    <w:rsid w:val="00797DD4"/>
    <w:rsid w:val="007D274C"/>
    <w:rsid w:val="007D38A4"/>
    <w:rsid w:val="007E380A"/>
    <w:rsid w:val="0080323E"/>
    <w:rsid w:val="008342D6"/>
    <w:rsid w:val="00845D13"/>
    <w:rsid w:val="008543F4"/>
    <w:rsid w:val="00883EE3"/>
    <w:rsid w:val="008C1DF7"/>
    <w:rsid w:val="008F3BFE"/>
    <w:rsid w:val="009141AE"/>
    <w:rsid w:val="00925530"/>
    <w:rsid w:val="00930B3B"/>
    <w:rsid w:val="00937184"/>
    <w:rsid w:val="009414D8"/>
    <w:rsid w:val="0095440D"/>
    <w:rsid w:val="00965D38"/>
    <w:rsid w:val="009A5FD2"/>
    <w:rsid w:val="00A07A94"/>
    <w:rsid w:val="00A279B4"/>
    <w:rsid w:val="00A40F98"/>
    <w:rsid w:val="00A54A35"/>
    <w:rsid w:val="00A8445D"/>
    <w:rsid w:val="00AA009C"/>
    <w:rsid w:val="00AD0FA6"/>
    <w:rsid w:val="00B50C24"/>
    <w:rsid w:val="00B524DD"/>
    <w:rsid w:val="00B70B65"/>
    <w:rsid w:val="00B72248"/>
    <w:rsid w:val="00B75C4D"/>
    <w:rsid w:val="00B80409"/>
    <w:rsid w:val="00BB278E"/>
    <w:rsid w:val="00BB5255"/>
    <w:rsid w:val="00BC7C3E"/>
    <w:rsid w:val="00BF4844"/>
    <w:rsid w:val="00C22F52"/>
    <w:rsid w:val="00C25CE0"/>
    <w:rsid w:val="00C371B8"/>
    <w:rsid w:val="00C474FA"/>
    <w:rsid w:val="00C64D28"/>
    <w:rsid w:val="00C662F0"/>
    <w:rsid w:val="00C75BA9"/>
    <w:rsid w:val="00C84E09"/>
    <w:rsid w:val="00CC34CA"/>
    <w:rsid w:val="00CD0359"/>
    <w:rsid w:val="00CD5E83"/>
    <w:rsid w:val="00D02875"/>
    <w:rsid w:val="00D8167F"/>
    <w:rsid w:val="00DA3973"/>
    <w:rsid w:val="00DC0257"/>
    <w:rsid w:val="00DC15FF"/>
    <w:rsid w:val="00DC34B9"/>
    <w:rsid w:val="00DD099F"/>
    <w:rsid w:val="00DD4700"/>
    <w:rsid w:val="00DE0C29"/>
    <w:rsid w:val="00DE6BEB"/>
    <w:rsid w:val="00E07E95"/>
    <w:rsid w:val="00E126F6"/>
    <w:rsid w:val="00E37B80"/>
    <w:rsid w:val="00E43B73"/>
    <w:rsid w:val="00E6534C"/>
    <w:rsid w:val="00E74ED4"/>
    <w:rsid w:val="00E81BE1"/>
    <w:rsid w:val="00E901A1"/>
    <w:rsid w:val="00E95B3D"/>
    <w:rsid w:val="00E97D54"/>
    <w:rsid w:val="00E97EEA"/>
    <w:rsid w:val="00EA682A"/>
    <w:rsid w:val="00EF2DF0"/>
    <w:rsid w:val="00F06B6F"/>
    <w:rsid w:val="00F15005"/>
    <w:rsid w:val="00F16419"/>
    <w:rsid w:val="00F25567"/>
    <w:rsid w:val="00F33A10"/>
    <w:rsid w:val="00F62D24"/>
    <w:rsid w:val="00F6728F"/>
    <w:rsid w:val="00F820FC"/>
    <w:rsid w:val="00FA1BE7"/>
    <w:rsid w:val="00FA57D3"/>
    <w:rsid w:val="00FD22E7"/>
    <w:rsid w:val="00F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25CB9"/>
  <w15:docId w15:val="{97BFE004-019A-4E7D-9D2D-904467B4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9CB"/>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3B35B3"/>
    <w:pPr>
      <w:spacing w:before="100" w:beforeAutospacing="1" w:after="100" w:afterAutospacing="1"/>
      <w:outlineLvl w:val="3"/>
    </w:pPr>
    <w:rPr>
      <w:rFonts w:ascii="Times" w:eastAsiaTheme="minorHAnsi"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55"/>
    <w:pPr>
      <w:spacing w:after="0" w:line="240" w:lineRule="auto"/>
    </w:pPr>
  </w:style>
  <w:style w:type="paragraph" w:customStyle="1" w:styleId="p1">
    <w:name w:val="p1"/>
    <w:basedOn w:val="Normal"/>
    <w:rsid w:val="00DD099F"/>
    <w:rPr>
      <w:rFonts w:ascii=".SF UI Text" w:eastAsiaTheme="minorHAnsi" w:hAnsi=".SF UI Text"/>
      <w:color w:val="454545"/>
      <w:sz w:val="26"/>
      <w:szCs w:val="26"/>
    </w:rPr>
  </w:style>
  <w:style w:type="character" w:customStyle="1" w:styleId="s1">
    <w:name w:val="s1"/>
    <w:basedOn w:val="DefaultParagraphFont"/>
    <w:rsid w:val="00DD099F"/>
    <w:rPr>
      <w:rFonts w:ascii=".SFUIText" w:hAnsi=".SFUIText" w:hint="default"/>
      <w:b w:val="0"/>
      <w:bCs w:val="0"/>
      <w:i w:val="0"/>
      <w:iCs w:val="0"/>
    </w:rPr>
  </w:style>
  <w:style w:type="character" w:customStyle="1" w:styleId="apple-converted-space">
    <w:name w:val="apple-converted-space"/>
    <w:basedOn w:val="DefaultParagraphFont"/>
    <w:rsid w:val="00DD099F"/>
  </w:style>
  <w:style w:type="paragraph" w:styleId="BalloonText">
    <w:name w:val="Balloon Text"/>
    <w:basedOn w:val="Normal"/>
    <w:link w:val="BalloonTextChar"/>
    <w:uiPriority w:val="99"/>
    <w:semiHidden/>
    <w:unhideWhenUsed/>
    <w:rsid w:val="0002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31"/>
    <w:rPr>
      <w:rFonts w:ascii="Segoe UI" w:eastAsia="Times New Roman" w:hAnsi="Segoe UI" w:cs="Segoe UI"/>
      <w:sz w:val="18"/>
      <w:szCs w:val="18"/>
    </w:rPr>
  </w:style>
  <w:style w:type="character" w:styleId="Hyperlink">
    <w:name w:val="Hyperlink"/>
    <w:basedOn w:val="DefaultParagraphFont"/>
    <w:uiPriority w:val="99"/>
    <w:unhideWhenUsed/>
    <w:rsid w:val="003E4867"/>
    <w:rPr>
      <w:color w:val="0563C1" w:themeColor="hyperlink"/>
      <w:u w:val="single"/>
    </w:rPr>
  </w:style>
  <w:style w:type="paragraph" w:styleId="Header">
    <w:name w:val="header"/>
    <w:basedOn w:val="Normal"/>
    <w:link w:val="HeaderChar"/>
    <w:uiPriority w:val="99"/>
    <w:unhideWhenUsed/>
    <w:rsid w:val="003E4867"/>
    <w:pPr>
      <w:tabs>
        <w:tab w:val="center" w:pos="4680"/>
        <w:tab w:val="right" w:pos="9360"/>
      </w:tabs>
    </w:pPr>
  </w:style>
  <w:style w:type="character" w:customStyle="1" w:styleId="HeaderChar">
    <w:name w:val="Header Char"/>
    <w:basedOn w:val="DefaultParagraphFont"/>
    <w:link w:val="Header"/>
    <w:uiPriority w:val="99"/>
    <w:rsid w:val="003E48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4867"/>
    <w:pPr>
      <w:tabs>
        <w:tab w:val="center" w:pos="4680"/>
        <w:tab w:val="right" w:pos="9360"/>
      </w:tabs>
    </w:pPr>
  </w:style>
  <w:style w:type="character" w:customStyle="1" w:styleId="FooterChar">
    <w:name w:val="Footer Char"/>
    <w:basedOn w:val="DefaultParagraphFont"/>
    <w:link w:val="Footer"/>
    <w:uiPriority w:val="99"/>
    <w:rsid w:val="003E4867"/>
    <w:rPr>
      <w:rFonts w:ascii="Times New Roman" w:eastAsia="Times New Roman" w:hAnsi="Times New Roman" w:cs="Times New Roman"/>
      <w:sz w:val="20"/>
      <w:szCs w:val="20"/>
    </w:rPr>
  </w:style>
  <w:style w:type="paragraph" w:customStyle="1" w:styleId="paragraph">
    <w:name w:val="paragraph"/>
    <w:basedOn w:val="Normal"/>
    <w:rsid w:val="00DD4700"/>
    <w:pPr>
      <w:spacing w:before="100" w:beforeAutospacing="1" w:after="100" w:afterAutospacing="1"/>
    </w:pPr>
    <w:rPr>
      <w:sz w:val="24"/>
      <w:szCs w:val="24"/>
    </w:rPr>
  </w:style>
  <w:style w:type="character" w:customStyle="1" w:styleId="normaltextrun">
    <w:name w:val="normaltextrun"/>
    <w:basedOn w:val="DefaultParagraphFont"/>
    <w:rsid w:val="00DD4700"/>
  </w:style>
  <w:style w:type="character" w:customStyle="1" w:styleId="eop">
    <w:name w:val="eop"/>
    <w:basedOn w:val="DefaultParagraphFont"/>
    <w:rsid w:val="00DD4700"/>
  </w:style>
  <w:style w:type="character" w:styleId="Emphasis">
    <w:name w:val="Emphasis"/>
    <w:basedOn w:val="DefaultParagraphFont"/>
    <w:uiPriority w:val="20"/>
    <w:qFormat/>
    <w:rsid w:val="00DD4700"/>
    <w:rPr>
      <w:i/>
      <w:iCs/>
    </w:rPr>
  </w:style>
  <w:style w:type="paragraph" w:customStyle="1" w:styleId="Default">
    <w:name w:val="Default"/>
    <w:rsid w:val="007D38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3B35B3"/>
    <w:rPr>
      <w:rFonts w:ascii="Times" w:hAnsi="Times"/>
      <w:b/>
      <w:bCs/>
      <w:sz w:val="24"/>
      <w:szCs w:val="24"/>
    </w:rPr>
  </w:style>
  <w:style w:type="paragraph" w:styleId="NormalWeb">
    <w:name w:val="Normal (Web)"/>
    <w:basedOn w:val="Normal"/>
    <w:uiPriority w:val="99"/>
    <w:unhideWhenUsed/>
    <w:rsid w:val="003B35B3"/>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7633">
      <w:bodyDiv w:val="1"/>
      <w:marLeft w:val="0"/>
      <w:marRight w:val="0"/>
      <w:marTop w:val="0"/>
      <w:marBottom w:val="0"/>
      <w:divBdr>
        <w:top w:val="none" w:sz="0" w:space="0" w:color="auto"/>
        <w:left w:val="none" w:sz="0" w:space="0" w:color="auto"/>
        <w:bottom w:val="none" w:sz="0" w:space="0" w:color="auto"/>
        <w:right w:val="none" w:sz="0" w:space="0" w:color="auto"/>
      </w:divBdr>
    </w:div>
    <w:div w:id="1270350943">
      <w:bodyDiv w:val="1"/>
      <w:marLeft w:val="0"/>
      <w:marRight w:val="0"/>
      <w:marTop w:val="0"/>
      <w:marBottom w:val="0"/>
      <w:divBdr>
        <w:top w:val="none" w:sz="0" w:space="0" w:color="auto"/>
        <w:left w:val="none" w:sz="0" w:space="0" w:color="auto"/>
        <w:bottom w:val="none" w:sz="0" w:space="0" w:color="auto"/>
        <w:right w:val="none" w:sz="0" w:space="0" w:color="auto"/>
      </w:divBdr>
    </w:div>
    <w:div w:id="1816026838">
      <w:bodyDiv w:val="1"/>
      <w:marLeft w:val="0"/>
      <w:marRight w:val="0"/>
      <w:marTop w:val="0"/>
      <w:marBottom w:val="0"/>
      <w:divBdr>
        <w:top w:val="none" w:sz="0" w:space="0" w:color="auto"/>
        <w:left w:val="none" w:sz="0" w:space="0" w:color="auto"/>
        <w:bottom w:val="none" w:sz="0" w:space="0" w:color="auto"/>
        <w:right w:val="none" w:sz="0" w:space="0" w:color="auto"/>
      </w:divBdr>
      <w:divsChild>
        <w:div w:id="35450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renchheritage" TargetMode="External"/><Relationship Id="rId13" Type="http://schemas.openxmlformats.org/officeDocument/2006/relationships/hyperlink" Target="http://www.youtube.com/user/frenchheritagein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nchheritage.com" TargetMode="External"/><Relationship Id="rId12" Type="http://schemas.openxmlformats.org/officeDocument/2006/relationships/hyperlink" Target="http://www.twitter.com/french_herit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zz.com/pro/frenchherit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interest.com/frenchheritage/" TargetMode="External"/><Relationship Id="rId4" Type="http://schemas.openxmlformats.org/officeDocument/2006/relationships/webSettings" Target="webSettings.xml"/><Relationship Id="rId9" Type="http://schemas.openxmlformats.org/officeDocument/2006/relationships/hyperlink" Target="http://www.instagram.com/frenchheritage/" TargetMode="External"/><Relationship Id="rId14" Type="http://schemas.openxmlformats.org/officeDocument/2006/relationships/hyperlink" Target="http://www.linkedin.com/company/french-heri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Robin</dc:creator>
  <cp:lastModifiedBy>Lisa</cp:lastModifiedBy>
  <cp:revision>20</cp:revision>
  <cp:lastPrinted>2018-03-29T20:17:00Z</cp:lastPrinted>
  <dcterms:created xsi:type="dcterms:W3CDTF">2018-03-29T19:53:00Z</dcterms:created>
  <dcterms:modified xsi:type="dcterms:W3CDTF">2018-03-29T20:22:00Z</dcterms:modified>
</cp:coreProperties>
</file>